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998" w:rsidRPr="00756181" w:rsidRDefault="00C86011" w:rsidP="00F23E76">
      <w:pPr>
        <w:pStyle w:val="3"/>
        <w:jc w:val="center"/>
      </w:pPr>
      <w:r w:rsidRPr="00756181">
        <w:t>МИНОБРНАУКИ РОССИИ</w:t>
      </w:r>
    </w:p>
    <w:p w:rsidR="002D5B3B" w:rsidRPr="00756181" w:rsidRDefault="002D5B3B" w:rsidP="00085591">
      <w:pPr>
        <w:ind w:left="-360" w:right="-186" w:hanging="180"/>
        <w:jc w:val="center"/>
        <w:outlineLvl w:val="1"/>
        <w:rPr>
          <w:rFonts w:ascii="Arial" w:hAnsi="Arial" w:cs="Arial"/>
          <w:b/>
          <w:sz w:val="18"/>
          <w:szCs w:val="18"/>
        </w:rPr>
      </w:pPr>
      <w:r w:rsidRPr="00756181">
        <w:rPr>
          <w:rFonts w:ascii="Arial" w:hAnsi="Arial" w:cs="Arial"/>
          <w:b/>
          <w:sz w:val="18"/>
          <w:szCs w:val="18"/>
        </w:rPr>
        <w:t xml:space="preserve">ФЕДЕРАЛЬНОЕ </w:t>
      </w:r>
      <w:r w:rsidR="00085591" w:rsidRPr="00756181">
        <w:rPr>
          <w:rFonts w:ascii="Arial" w:hAnsi="Arial" w:cs="Arial"/>
          <w:b/>
          <w:sz w:val="18"/>
          <w:szCs w:val="18"/>
        </w:rPr>
        <w:t>ГОСУДАРСТВЕННОЕ</w:t>
      </w:r>
      <w:r w:rsidRPr="00756181">
        <w:rPr>
          <w:rFonts w:ascii="Arial" w:hAnsi="Arial" w:cs="Arial"/>
          <w:b/>
          <w:sz w:val="18"/>
          <w:szCs w:val="18"/>
        </w:rPr>
        <w:t xml:space="preserve"> БЮДЖЕТНОЕ </w:t>
      </w:r>
      <w:r w:rsidR="00085591" w:rsidRPr="00756181">
        <w:rPr>
          <w:rFonts w:ascii="Arial" w:hAnsi="Arial" w:cs="Arial"/>
          <w:b/>
          <w:sz w:val="18"/>
          <w:szCs w:val="18"/>
        </w:rPr>
        <w:t xml:space="preserve"> ОБРАЗОВАТЕЛЬНОЕ УЧРЕЖДЕНИЕ </w:t>
      </w:r>
    </w:p>
    <w:p w:rsidR="00D96998" w:rsidRPr="00756181" w:rsidRDefault="00085591" w:rsidP="00085591">
      <w:pPr>
        <w:ind w:left="-360" w:right="-186" w:hanging="180"/>
        <w:jc w:val="center"/>
        <w:outlineLvl w:val="1"/>
        <w:rPr>
          <w:rFonts w:ascii="Arial" w:hAnsi="Arial" w:cs="Arial"/>
          <w:b/>
          <w:sz w:val="18"/>
          <w:szCs w:val="18"/>
        </w:rPr>
      </w:pPr>
      <w:r w:rsidRPr="00756181">
        <w:rPr>
          <w:rFonts w:ascii="Arial" w:hAnsi="Arial" w:cs="Arial"/>
          <w:b/>
          <w:sz w:val="18"/>
          <w:szCs w:val="18"/>
        </w:rPr>
        <w:t>ВЫСШЕГО ОБРАЗОВАНИЯ</w:t>
      </w:r>
    </w:p>
    <w:p w:rsidR="00D96998" w:rsidRPr="00756181" w:rsidRDefault="00D96998" w:rsidP="00D96998">
      <w:pPr>
        <w:jc w:val="center"/>
        <w:outlineLvl w:val="1"/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>«ВОРОНЕЖСКИЙ ГОСУДАРСТВЕННЫЙ УНИВЕРСИТЕТ»</w:t>
      </w:r>
    </w:p>
    <w:p w:rsidR="00D96998" w:rsidRPr="00756181" w:rsidRDefault="00D96998" w:rsidP="00D96998">
      <w:pPr>
        <w:jc w:val="center"/>
        <w:outlineLvl w:val="1"/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>(</w:t>
      </w:r>
      <w:r w:rsidR="002D5B3B" w:rsidRPr="00756181">
        <w:rPr>
          <w:rFonts w:ascii="Arial" w:hAnsi="Arial" w:cs="Arial"/>
          <w:b/>
        </w:rPr>
        <w:t>Ф</w:t>
      </w:r>
      <w:r w:rsidRPr="00756181">
        <w:rPr>
          <w:rFonts w:ascii="Arial" w:hAnsi="Arial" w:cs="Arial"/>
          <w:b/>
        </w:rPr>
        <w:t>Г</w:t>
      </w:r>
      <w:r w:rsidR="002D5B3B" w:rsidRPr="00756181">
        <w:rPr>
          <w:rFonts w:ascii="Arial" w:hAnsi="Arial" w:cs="Arial"/>
          <w:b/>
        </w:rPr>
        <w:t>Б</w:t>
      </w:r>
      <w:r w:rsidRPr="00756181">
        <w:rPr>
          <w:rFonts w:ascii="Arial" w:hAnsi="Arial" w:cs="Arial"/>
          <w:b/>
        </w:rPr>
        <w:t>ОУ ВО ВГУ)</w:t>
      </w:r>
    </w:p>
    <w:p w:rsidR="00D96998" w:rsidRPr="00756181" w:rsidRDefault="00D96998" w:rsidP="004D1EA6">
      <w:pPr>
        <w:jc w:val="center"/>
        <w:outlineLvl w:val="1"/>
        <w:rPr>
          <w:rFonts w:ascii="Arial" w:hAnsi="Arial" w:cs="Arial"/>
        </w:rPr>
      </w:pPr>
    </w:p>
    <w:p w:rsidR="00D96998" w:rsidRPr="00756181" w:rsidRDefault="00240818" w:rsidP="004D1EA6">
      <w:pPr>
        <w:jc w:val="center"/>
        <w:outlineLvl w:val="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5A47BF8C" wp14:editId="0D8C50F4">
            <wp:simplePos x="0" y="0"/>
            <wp:positionH relativeFrom="column">
              <wp:posOffset>-561975</wp:posOffset>
            </wp:positionH>
            <wp:positionV relativeFrom="paragraph">
              <wp:posOffset>111125</wp:posOffset>
            </wp:positionV>
            <wp:extent cx="2354580" cy="10369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1" t="39346" r="27139" b="4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998" w:rsidRPr="00756181" w:rsidRDefault="00D96998" w:rsidP="004D1EA6">
      <w:pPr>
        <w:jc w:val="center"/>
        <w:outlineLvl w:val="1"/>
        <w:rPr>
          <w:rFonts w:ascii="Arial" w:hAnsi="Arial" w:cs="Arial"/>
        </w:rPr>
      </w:pPr>
    </w:p>
    <w:p w:rsidR="00D96998" w:rsidRPr="00756181" w:rsidRDefault="00D96998" w:rsidP="00D96998">
      <w:pPr>
        <w:jc w:val="right"/>
        <w:outlineLvl w:val="1"/>
        <w:rPr>
          <w:rFonts w:ascii="Arial" w:hAnsi="Arial" w:cs="Arial"/>
        </w:rPr>
      </w:pPr>
      <w:r w:rsidRPr="00756181">
        <w:rPr>
          <w:rFonts w:ascii="Arial" w:hAnsi="Arial" w:cs="Arial"/>
        </w:rPr>
        <w:t>УТВЕРЖДАЮ</w:t>
      </w:r>
    </w:p>
    <w:p w:rsidR="00D96998" w:rsidRPr="00756181" w:rsidRDefault="00D96998" w:rsidP="00D96998">
      <w:pPr>
        <w:jc w:val="right"/>
        <w:outlineLvl w:val="1"/>
        <w:rPr>
          <w:rFonts w:ascii="Arial" w:hAnsi="Arial" w:cs="Arial"/>
        </w:rPr>
      </w:pPr>
      <w:r w:rsidRPr="00756181">
        <w:rPr>
          <w:rFonts w:ascii="Arial" w:hAnsi="Arial" w:cs="Arial"/>
        </w:rPr>
        <w:t>Заведующий кафедрой</w:t>
      </w:r>
    </w:p>
    <w:p w:rsidR="00D96998" w:rsidRDefault="00524E95" w:rsidP="009E171F">
      <w:pPr>
        <w:tabs>
          <w:tab w:val="left" w:pos="6676"/>
        </w:tabs>
        <w:jc w:val="right"/>
        <w:outlineLvl w:val="1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                                  </w:t>
      </w:r>
      <w:r w:rsidR="009E171F" w:rsidRPr="00756181">
        <w:rPr>
          <w:rFonts w:ascii="Arial" w:hAnsi="Arial" w:cs="Arial"/>
        </w:rPr>
        <w:t xml:space="preserve">     </w:t>
      </w:r>
      <w:r w:rsidRPr="00756181">
        <w:rPr>
          <w:rFonts w:ascii="Arial" w:hAnsi="Arial" w:cs="Arial"/>
        </w:rPr>
        <w:t xml:space="preserve">  Управления персоналом</w:t>
      </w:r>
    </w:p>
    <w:p w:rsidR="00460577" w:rsidRPr="00756181" w:rsidRDefault="00EA45D1" w:rsidP="009E171F">
      <w:pPr>
        <w:tabs>
          <w:tab w:val="left" w:pos="6676"/>
        </w:tabs>
        <w:jc w:val="right"/>
        <w:outlineLvl w:val="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112395</wp:posOffset>
            </wp:positionV>
            <wp:extent cx="1128395" cy="724535"/>
            <wp:effectExtent l="19050" t="0" r="0" b="0"/>
            <wp:wrapNone/>
            <wp:docPr id="13" name="Рисунок 13" descr="подпись 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пись и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E95" w:rsidRPr="00756181" w:rsidRDefault="00524E95" w:rsidP="00524E95">
      <w:pPr>
        <w:tabs>
          <w:tab w:val="left" w:pos="6676"/>
        </w:tabs>
        <w:outlineLvl w:val="1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                                                                                                                                 </w:t>
      </w:r>
    </w:p>
    <w:p w:rsidR="00524E95" w:rsidRPr="00756181" w:rsidRDefault="00524E95" w:rsidP="009E171F">
      <w:pPr>
        <w:tabs>
          <w:tab w:val="left" w:pos="6676"/>
        </w:tabs>
        <w:jc w:val="right"/>
        <w:outlineLvl w:val="1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              </w:t>
      </w:r>
      <w:r w:rsidR="009E171F" w:rsidRPr="00756181">
        <w:rPr>
          <w:rFonts w:ascii="Arial" w:hAnsi="Arial" w:cs="Arial"/>
        </w:rPr>
        <w:t>__________</w:t>
      </w:r>
      <w:r w:rsidR="00460577">
        <w:rPr>
          <w:rFonts w:ascii="Arial" w:hAnsi="Arial" w:cs="Arial"/>
        </w:rPr>
        <w:t xml:space="preserve"> </w:t>
      </w:r>
      <w:r w:rsidR="009E171F" w:rsidRPr="00756181">
        <w:rPr>
          <w:rFonts w:ascii="Arial" w:hAnsi="Arial" w:cs="Arial"/>
        </w:rPr>
        <w:t xml:space="preserve"> </w:t>
      </w:r>
      <w:r w:rsidR="0069086C" w:rsidRPr="00756181">
        <w:rPr>
          <w:rFonts w:ascii="Arial" w:hAnsi="Arial" w:cs="Arial"/>
        </w:rPr>
        <w:t>(</w:t>
      </w:r>
      <w:r w:rsidR="009E171F" w:rsidRPr="00756181">
        <w:rPr>
          <w:rFonts w:ascii="Arial" w:hAnsi="Arial" w:cs="Arial"/>
        </w:rPr>
        <w:t>И.Б.Дуракова</w:t>
      </w:r>
      <w:r w:rsidR="0069086C" w:rsidRPr="00756181">
        <w:rPr>
          <w:rFonts w:ascii="Arial" w:hAnsi="Arial" w:cs="Arial"/>
        </w:rPr>
        <w:t>)</w:t>
      </w:r>
      <w:r w:rsidRPr="00756181">
        <w:rPr>
          <w:rFonts w:ascii="Arial" w:hAnsi="Arial" w:cs="Arial"/>
        </w:rPr>
        <w:t xml:space="preserve">                                                       </w:t>
      </w:r>
    </w:p>
    <w:p w:rsidR="00D96998" w:rsidRPr="00756181" w:rsidRDefault="00D96998" w:rsidP="00D96998">
      <w:pPr>
        <w:jc w:val="right"/>
        <w:outlineLvl w:val="1"/>
        <w:rPr>
          <w:rFonts w:ascii="Arial" w:hAnsi="Arial" w:cs="Arial"/>
          <w:i/>
        </w:rPr>
      </w:pPr>
    </w:p>
    <w:p w:rsidR="00D96998" w:rsidRPr="00756181" w:rsidRDefault="00332A66" w:rsidP="00D96998">
      <w:pPr>
        <w:jc w:val="right"/>
        <w:outlineLvl w:val="1"/>
        <w:rPr>
          <w:rFonts w:ascii="Arial" w:hAnsi="Arial" w:cs="Arial"/>
        </w:rPr>
      </w:pPr>
      <w:r w:rsidRPr="0072639E">
        <w:rPr>
          <w:rFonts w:ascii="Arial" w:hAnsi="Arial" w:cs="Arial"/>
        </w:rPr>
        <w:t>22</w:t>
      </w:r>
      <w:r w:rsidR="00E8784B" w:rsidRPr="0072639E">
        <w:rPr>
          <w:rFonts w:ascii="Arial" w:hAnsi="Arial" w:cs="Arial"/>
        </w:rPr>
        <w:t>.</w:t>
      </w:r>
      <w:r w:rsidRPr="0072639E">
        <w:rPr>
          <w:rFonts w:ascii="Arial" w:hAnsi="Arial" w:cs="Arial"/>
        </w:rPr>
        <w:t>04</w:t>
      </w:r>
      <w:r w:rsidR="00E8784B" w:rsidRPr="0072639E">
        <w:rPr>
          <w:rFonts w:ascii="Arial" w:hAnsi="Arial" w:cs="Arial"/>
        </w:rPr>
        <w:t>.20</w:t>
      </w:r>
      <w:r w:rsidR="00C844E1" w:rsidRPr="0072639E">
        <w:rPr>
          <w:rFonts w:ascii="Arial" w:hAnsi="Arial" w:cs="Arial"/>
        </w:rPr>
        <w:t>2</w:t>
      </w:r>
      <w:r w:rsidR="00B638DB" w:rsidRPr="0072639E">
        <w:rPr>
          <w:rFonts w:ascii="Arial" w:hAnsi="Arial" w:cs="Arial"/>
        </w:rPr>
        <w:t>1</w:t>
      </w:r>
      <w:r w:rsidR="0083355B" w:rsidRPr="0072639E">
        <w:rPr>
          <w:rFonts w:ascii="Arial" w:hAnsi="Arial" w:cs="Arial"/>
        </w:rPr>
        <w:t xml:space="preserve"> </w:t>
      </w:r>
      <w:r w:rsidR="0069086C" w:rsidRPr="0072639E">
        <w:rPr>
          <w:rFonts w:ascii="Arial" w:hAnsi="Arial" w:cs="Arial"/>
        </w:rPr>
        <w:t>г.</w:t>
      </w:r>
    </w:p>
    <w:p w:rsidR="00D96998" w:rsidRPr="00756181" w:rsidRDefault="00D96998" w:rsidP="004D1EA6">
      <w:pPr>
        <w:jc w:val="center"/>
        <w:outlineLvl w:val="1"/>
        <w:rPr>
          <w:rFonts w:ascii="Arial" w:hAnsi="Arial" w:cs="Arial"/>
        </w:rPr>
      </w:pPr>
      <w:bookmarkStart w:id="0" w:name="_GoBack"/>
      <w:bookmarkEnd w:id="0"/>
    </w:p>
    <w:p w:rsidR="00D96998" w:rsidRPr="00756181" w:rsidRDefault="00D96998" w:rsidP="004D1EA6">
      <w:pPr>
        <w:jc w:val="center"/>
        <w:outlineLvl w:val="1"/>
        <w:rPr>
          <w:rFonts w:ascii="Arial" w:hAnsi="Arial" w:cs="Arial"/>
        </w:rPr>
      </w:pPr>
    </w:p>
    <w:p w:rsidR="00D96998" w:rsidRPr="00756181" w:rsidRDefault="00D96998" w:rsidP="004D1EA6">
      <w:pPr>
        <w:jc w:val="center"/>
        <w:outlineLvl w:val="1"/>
        <w:rPr>
          <w:rFonts w:ascii="Arial" w:hAnsi="Arial" w:cs="Arial"/>
        </w:rPr>
      </w:pPr>
    </w:p>
    <w:p w:rsidR="00D96998" w:rsidRPr="00756181" w:rsidRDefault="00D96998" w:rsidP="004D1EA6">
      <w:pPr>
        <w:jc w:val="center"/>
        <w:outlineLvl w:val="1"/>
        <w:rPr>
          <w:rFonts w:ascii="Arial" w:hAnsi="Arial" w:cs="Arial"/>
        </w:rPr>
      </w:pPr>
    </w:p>
    <w:p w:rsidR="00D96998" w:rsidRPr="00756181" w:rsidRDefault="00D93F6D" w:rsidP="004D1EA6">
      <w:pPr>
        <w:jc w:val="center"/>
        <w:outlineLvl w:val="1"/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>РАБОЧАЯ ПРОГРАММА УЧЕБНОЙ ДИСЦИПЛИНЫ</w:t>
      </w:r>
    </w:p>
    <w:p w:rsidR="00B03B8D" w:rsidRPr="00756181" w:rsidRDefault="00B03B8D" w:rsidP="004D1EA6">
      <w:pPr>
        <w:jc w:val="center"/>
        <w:outlineLvl w:val="1"/>
        <w:rPr>
          <w:rFonts w:ascii="Arial" w:hAnsi="Arial" w:cs="Arial"/>
          <w:b/>
        </w:rPr>
      </w:pPr>
    </w:p>
    <w:p w:rsidR="00D11F4E" w:rsidRPr="00756181" w:rsidRDefault="00D11F4E" w:rsidP="00D11F4E">
      <w:pPr>
        <w:jc w:val="center"/>
        <w:outlineLvl w:val="1"/>
        <w:rPr>
          <w:rFonts w:ascii="Arial" w:hAnsi="Arial" w:cs="Arial"/>
          <w:i/>
          <w:sz w:val="20"/>
          <w:szCs w:val="20"/>
        </w:rPr>
      </w:pPr>
      <w:r w:rsidRPr="00756181">
        <w:rPr>
          <w:rFonts w:ascii="Arial" w:hAnsi="Arial" w:cs="Arial"/>
        </w:rPr>
        <w:t>Б1.</w:t>
      </w:r>
      <w:r w:rsidR="00F44AC4">
        <w:rPr>
          <w:rFonts w:ascii="Arial" w:hAnsi="Arial" w:cs="Arial"/>
        </w:rPr>
        <w:t>В</w:t>
      </w:r>
      <w:r w:rsidR="00C42980">
        <w:rPr>
          <w:rFonts w:ascii="Arial" w:hAnsi="Arial" w:cs="Arial"/>
        </w:rPr>
        <w:t>.</w:t>
      </w:r>
      <w:r w:rsidR="00F44AC4">
        <w:rPr>
          <w:rFonts w:ascii="Arial" w:hAnsi="Arial" w:cs="Arial"/>
        </w:rPr>
        <w:t>ДВ.04.02</w:t>
      </w:r>
      <w:r w:rsidRPr="000326D4">
        <w:rPr>
          <w:rFonts w:ascii="Arial" w:hAnsi="Arial" w:cs="Arial"/>
        </w:rPr>
        <w:t xml:space="preserve"> </w:t>
      </w:r>
      <w:r w:rsidR="00F44AC4">
        <w:rPr>
          <w:rFonts w:ascii="Arial" w:hAnsi="Arial" w:cs="Arial"/>
        </w:rPr>
        <w:t>Мотивационный менеджмент</w:t>
      </w:r>
    </w:p>
    <w:p w:rsidR="00060BF8" w:rsidRPr="00756181" w:rsidRDefault="00060BF8" w:rsidP="00060BF8">
      <w:pPr>
        <w:jc w:val="center"/>
        <w:outlineLvl w:val="1"/>
        <w:rPr>
          <w:rFonts w:ascii="Arial" w:hAnsi="Arial" w:cs="Arial"/>
        </w:rPr>
      </w:pPr>
    </w:p>
    <w:p w:rsidR="00D96998" w:rsidRPr="00756181" w:rsidRDefault="00D96998" w:rsidP="004D1EA6">
      <w:pPr>
        <w:jc w:val="center"/>
        <w:outlineLvl w:val="1"/>
        <w:rPr>
          <w:rFonts w:ascii="Arial" w:hAnsi="Arial" w:cs="Arial"/>
        </w:rPr>
      </w:pPr>
    </w:p>
    <w:p w:rsidR="00D96998" w:rsidRPr="00756181" w:rsidRDefault="00D96998" w:rsidP="004D1EA6">
      <w:pPr>
        <w:jc w:val="center"/>
        <w:outlineLvl w:val="1"/>
        <w:rPr>
          <w:rFonts w:ascii="Arial" w:hAnsi="Arial" w:cs="Arial"/>
          <w:b/>
        </w:rPr>
      </w:pPr>
    </w:p>
    <w:p w:rsidR="00D96998" w:rsidRPr="00756181" w:rsidRDefault="00E8784B" w:rsidP="00E8784B">
      <w:pPr>
        <w:outlineLvl w:val="1"/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>1. Шифр и наименование направления</w:t>
      </w:r>
      <w:r w:rsidR="00D93F6D" w:rsidRPr="00756181">
        <w:rPr>
          <w:rFonts w:ascii="Arial" w:hAnsi="Arial" w:cs="Arial"/>
          <w:b/>
        </w:rPr>
        <w:t xml:space="preserve"> подготовки</w:t>
      </w:r>
      <w:r w:rsidRPr="00756181">
        <w:rPr>
          <w:rFonts w:ascii="Arial" w:hAnsi="Arial" w:cs="Arial"/>
          <w:b/>
        </w:rPr>
        <w:t xml:space="preserve">/специальности: </w:t>
      </w:r>
    </w:p>
    <w:p w:rsidR="00E012A0" w:rsidRPr="00756181" w:rsidRDefault="00060BF8" w:rsidP="00B638DB">
      <w:pPr>
        <w:outlineLvl w:val="1"/>
        <w:rPr>
          <w:rFonts w:ascii="Arial" w:hAnsi="Arial" w:cs="Arial"/>
        </w:rPr>
      </w:pPr>
      <w:r w:rsidRPr="00756181">
        <w:rPr>
          <w:rFonts w:ascii="Arial" w:hAnsi="Arial" w:cs="Arial"/>
        </w:rPr>
        <w:t>38.0</w:t>
      </w:r>
      <w:r w:rsidR="00CA4F69" w:rsidRPr="00756181">
        <w:rPr>
          <w:rFonts w:ascii="Arial" w:hAnsi="Arial" w:cs="Arial"/>
        </w:rPr>
        <w:t>3</w:t>
      </w:r>
      <w:r w:rsidRPr="00756181">
        <w:rPr>
          <w:rFonts w:ascii="Arial" w:hAnsi="Arial" w:cs="Arial"/>
        </w:rPr>
        <w:t>.0</w:t>
      </w:r>
      <w:r w:rsidR="00F23E76">
        <w:rPr>
          <w:rFonts w:ascii="Arial" w:hAnsi="Arial" w:cs="Arial"/>
        </w:rPr>
        <w:t>2</w:t>
      </w:r>
      <w:r w:rsidRPr="00756181">
        <w:rPr>
          <w:rFonts w:ascii="Arial" w:hAnsi="Arial" w:cs="Arial"/>
        </w:rPr>
        <w:t xml:space="preserve"> </w:t>
      </w:r>
      <w:r w:rsidR="00F23E76">
        <w:rPr>
          <w:rFonts w:ascii="Arial" w:hAnsi="Arial" w:cs="Arial"/>
        </w:rPr>
        <w:t>Менеджмент</w:t>
      </w:r>
    </w:p>
    <w:p w:rsidR="0069086C" w:rsidRPr="00756181" w:rsidRDefault="0069086C" w:rsidP="00060BF8">
      <w:pPr>
        <w:jc w:val="center"/>
        <w:outlineLvl w:val="1"/>
        <w:rPr>
          <w:rFonts w:ascii="Arial" w:hAnsi="Arial" w:cs="Arial"/>
        </w:rPr>
      </w:pPr>
    </w:p>
    <w:p w:rsidR="0069086C" w:rsidRPr="00756181" w:rsidRDefault="00E8784B" w:rsidP="00BE6075">
      <w:pPr>
        <w:outlineLvl w:val="1"/>
        <w:rPr>
          <w:rFonts w:ascii="Arial" w:hAnsi="Arial" w:cs="Arial"/>
        </w:rPr>
      </w:pPr>
      <w:r w:rsidRPr="00756181">
        <w:rPr>
          <w:rFonts w:ascii="Arial" w:hAnsi="Arial" w:cs="Arial"/>
          <w:b/>
        </w:rPr>
        <w:t>2. Профиль подготовки</w:t>
      </w:r>
      <w:r w:rsidR="00A84687" w:rsidRPr="00756181">
        <w:rPr>
          <w:rFonts w:ascii="Arial" w:hAnsi="Arial" w:cs="Arial"/>
          <w:b/>
        </w:rPr>
        <w:t>/специализации</w:t>
      </w:r>
      <w:r w:rsidRPr="00756181">
        <w:rPr>
          <w:rFonts w:ascii="Arial" w:hAnsi="Arial" w:cs="Arial"/>
          <w:b/>
        </w:rPr>
        <w:t>:</w:t>
      </w:r>
      <w:r w:rsidR="00F5364B" w:rsidRPr="00756181">
        <w:rPr>
          <w:rFonts w:ascii="Arial" w:hAnsi="Arial" w:cs="Arial"/>
          <w:b/>
        </w:rPr>
        <w:t xml:space="preserve"> </w:t>
      </w:r>
      <w:r w:rsidR="00F23E76" w:rsidRPr="00F23E76">
        <w:rPr>
          <w:rFonts w:ascii="Arial" w:hAnsi="Arial" w:cs="Arial"/>
        </w:rPr>
        <w:t>Управление бизнесом</w:t>
      </w:r>
    </w:p>
    <w:p w:rsidR="0072639E" w:rsidRDefault="0072639E" w:rsidP="00E8784B">
      <w:pPr>
        <w:outlineLvl w:val="1"/>
        <w:rPr>
          <w:rFonts w:ascii="Arial" w:hAnsi="Arial" w:cs="Arial"/>
          <w:b/>
        </w:rPr>
      </w:pPr>
    </w:p>
    <w:p w:rsidR="008C2A2A" w:rsidRPr="00756181" w:rsidRDefault="00E8784B" w:rsidP="00E8784B">
      <w:pPr>
        <w:outlineLvl w:val="1"/>
        <w:rPr>
          <w:rFonts w:ascii="Arial" w:hAnsi="Arial" w:cs="Arial"/>
        </w:rPr>
      </w:pPr>
      <w:r w:rsidRPr="00756181">
        <w:rPr>
          <w:rFonts w:ascii="Arial" w:hAnsi="Arial" w:cs="Arial"/>
          <w:b/>
        </w:rPr>
        <w:t>3. Ква</w:t>
      </w:r>
      <w:r w:rsidR="00FC229D" w:rsidRPr="00756181">
        <w:rPr>
          <w:rFonts w:ascii="Arial" w:hAnsi="Arial" w:cs="Arial"/>
          <w:b/>
        </w:rPr>
        <w:t>лификация (степень) выпускника:</w:t>
      </w:r>
      <w:r w:rsidR="00F5364B" w:rsidRPr="00756181">
        <w:rPr>
          <w:rFonts w:ascii="Arial" w:hAnsi="Arial" w:cs="Arial"/>
          <w:b/>
        </w:rPr>
        <w:t xml:space="preserve"> </w:t>
      </w:r>
      <w:r w:rsidR="00F81179" w:rsidRPr="00756181">
        <w:rPr>
          <w:rFonts w:ascii="Arial" w:hAnsi="Arial" w:cs="Arial"/>
          <w:b/>
        </w:rPr>
        <w:t xml:space="preserve">  </w:t>
      </w:r>
      <w:r w:rsidR="00A3449D" w:rsidRPr="00756181">
        <w:rPr>
          <w:rFonts w:ascii="Arial" w:hAnsi="Arial" w:cs="Arial"/>
        </w:rPr>
        <w:t xml:space="preserve">бакалавр </w:t>
      </w:r>
    </w:p>
    <w:p w:rsidR="00A3449D" w:rsidRPr="00756181" w:rsidRDefault="00A3449D" w:rsidP="00E8784B">
      <w:pPr>
        <w:outlineLvl w:val="1"/>
        <w:rPr>
          <w:rFonts w:ascii="Arial" w:hAnsi="Arial" w:cs="Arial"/>
        </w:rPr>
      </w:pPr>
    </w:p>
    <w:p w:rsidR="008C2A2A" w:rsidRPr="00756181" w:rsidRDefault="00E8784B" w:rsidP="00E8784B">
      <w:pPr>
        <w:outlineLvl w:val="1"/>
        <w:rPr>
          <w:rFonts w:ascii="Arial" w:hAnsi="Arial" w:cs="Arial"/>
        </w:rPr>
      </w:pPr>
      <w:r w:rsidRPr="00756181">
        <w:rPr>
          <w:rFonts w:ascii="Arial" w:hAnsi="Arial" w:cs="Arial"/>
          <w:b/>
        </w:rPr>
        <w:t>4. Форма образования:</w:t>
      </w:r>
      <w:r w:rsidR="00F5364B" w:rsidRPr="00756181">
        <w:rPr>
          <w:rFonts w:ascii="Arial" w:hAnsi="Arial" w:cs="Arial"/>
          <w:b/>
        </w:rPr>
        <w:t xml:space="preserve"> </w:t>
      </w:r>
      <w:r w:rsidR="00F81179" w:rsidRPr="00756181">
        <w:rPr>
          <w:rFonts w:ascii="Arial" w:hAnsi="Arial" w:cs="Arial"/>
          <w:b/>
        </w:rPr>
        <w:t xml:space="preserve">   </w:t>
      </w:r>
      <w:r w:rsidR="00C878E2" w:rsidRPr="00756181">
        <w:rPr>
          <w:rFonts w:ascii="Arial" w:hAnsi="Arial" w:cs="Arial"/>
        </w:rPr>
        <w:t>очная</w:t>
      </w:r>
    </w:p>
    <w:p w:rsidR="008C2A2A" w:rsidRPr="00756181" w:rsidRDefault="008C2A2A" w:rsidP="00E8784B">
      <w:pPr>
        <w:outlineLvl w:val="1"/>
        <w:rPr>
          <w:rFonts w:ascii="Arial" w:hAnsi="Arial" w:cs="Arial"/>
          <w:b/>
        </w:rPr>
      </w:pPr>
    </w:p>
    <w:p w:rsidR="008C2A2A" w:rsidRPr="00756181" w:rsidRDefault="005B64EC" w:rsidP="00E8784B">
      <w:pPr>
        <w:outlineLvl w:val="1"/>
        <w:rPr>
          <w:rFonts w:ascii="Arial" w:hAnsi="Arial" w:cs="Arial"/>
        </w:rPr>
      </w:pPr>
      <w:r w:rsidRPr="00756181">
        <w:rPr>
          <w:rFonts w:ascii="Arial" w:hAnsi="Arial" w:cs="Arial"/>
          <w:b/>
        </w:rPr>
        <w:t xml:space="preserve">5. Кафедра, отвечающая за реализацию дисциплины: </w:t>
      </w:r>
      <w:r w:rsidR="0072639E">
        <w:rPr>
          <w:rFonts w:ascii="Arial" w:hAnsi="Arial" w:cs="Arial"/>
        </w:rPr>
        <w:t>Управление персоналом</w:t>
      </w:r>
    </w:p>
    <w:p w:rsidR="008C2A2A" w:rsidRPr="00756181" w:rsidRDefault="008C2A2A" w:rsidP="00E8784B">
      <w:pPr>
        <w:outlineLvl w:val="1"/>
        <w:rPr>
          <w:rFonts w:ascii="Arial" w:hAnsi="Arial" w:cs="Arial"/>
        </w:rPr>
      </w:pPr>
    </w:p>
    <w:p w:rsidR="005B64EC" w:rsidRPr="00756181" w:rsidRDefault="005B64EC" w:rsidP="008C2A2A">
      <w:pPr>
        <w:outlineLvl w:val="1"/>
        <w:rPr>
          <w:rFonts w:ascii="Arial" w:hAnsi="Arial" w:cs="Arial"/>
        </w:rPr>
      </w:pPr>
      <w:r w:rsidRPr="00756181">
        <w:rPr>
          <w:rFonts w:ascii="Arial" w:hAnsi="Arial" w:cs="Arial"/>
          <w:b/>
        </w:rPr>
        <w:t>6. Составители программы:</w:t>
      </w:r>
      <w:r w:rsidR="008C2A2A" w:rsidRPr="00756181">
        <w:rPr>
          <w:rFonts w:ascii="Arial" w:hAnsi="Arial" w:cs="Arial"/>
          <w:b/>
        </w:rPr>
        <w:t xml:space="preserve"> </w:t>
      </w:r>
      <w:r w:rsidR="00056CA3">
        <w:rPr>
          <w:rFonts w:ascii="Arial" w:hAnsi="Arial" w:cs="Arial"/>
        </w:rPr>
        <w:t>Данкер К</w:t>
      </w:r>
      <w:r w:rsidR="008C2A2A" w:rsidRPr="00756181">
        <w:rPr>
          <w:rFonts w:ascii="Arial" w:hAnsi="Arial" w:cs="Arial"/>
        </w:rPr>
        <w:t xml:space="preserve">. А., к.э.н., </w:t>
      </w:r>
      <w:r w:rsidR="00056CA3">
        <w:rPr>
          <w:rFonts w:ascii="Arial" w:hAnsi="Arial" w:cs="Arial"/>
        </w:rPr>
        <w:t>ст. преп.</w:t>
      </w:r>
      <w:r w:rsidR="004C3619">
        <w:rPr>
          <w:rFonts w:ascii="Arial" w:hAnsi="Arial" w:cs="Arial"/>
        </w:rPr>
        <w:t xml:space="preserve"> кафедры управления персоналом</w:t>
      </w:r>
    </w:p>
    <w:p w:rsidR="00B03B8D" w:rsidRPr="00756181" w:rsidRDefault="00B03B8D" w:rsidP="008C2A2A">
      <w:pPr>
        <w:outlineLvl w:val="1"/>
        <w:rPr>
          <w:rFonts w:ascii="Arial" w:hAnsi="Arial" w:cs="Arial"/>
          <w:i/>
        </w:rPr>
      </w:pPr>
    </w:p>
    <w:p w:rsidR="0069086C" w:rsidRPr="00756181" w:rsidRDefault="005B64EC" w:rsidP="00A74BC5">
      <w:pPr>
        <w:pStyle w:val="21"/>
        <w:spacing w:after="0" w:line="240" w:lineRule="auto"/>
        <w:ind w:left="0"/>
        <w:rPr>
          <w:rFonts w:ascii="Arial" w:hAnsi="Arial" w:cs="Arial"/>
        </w:rPr>
      </w:pPr>
      <w:r w:rsidRPr="00756181">
        <w:rPr>
          <w:rFonts w:ascii="Arial" w:hAnsi="Arial" w:cs="Arial"/>
          <w:b/>
        </w:rPr>
        <w:t>7</w:t>
      </w:r>
      <w:r w:rsidRPr="00756181">
        <w:rPr>
          <w:rFonts w:ascii="Arial" w:hAnsi="Arial" w:cs="Arial"/>
        </w:rPr>
        <w:t>.</w:t>
      </w:r>
      <w:r w:rsidRPr="00756181">
        <w:rPr>
          <w:rFonts w:ascii="Arial" w:hAnsi="Arial" w:cs="Arial"/>
          <w:b/>
        </w:rPr>
        <w:t xml:space="preserve"> Рекомендована: </w:t>
      </w:r>
      <w:r w:rsidR="00B03B8D" w:rsidRPr="00756181">
        <w:rPr>
          <w:rFonts w:ascii="Arial" w:hAnsi="Arial" w:cs="Arial"/>
          <w:b/>
        </w:rPr>
        <w:t xml:space="preserve">  </w:t>
      </w:r>
      <w:r w:rsidR="004B368B" w:rsidRPr="00756181">
        <w:rPr>
          <w:rFonts w:ascii="Arial" w:hAnsi="Arial" w:cs="Arial"/>
        </w:rPr>
        <w:t>НМС экономического факультета</w:t>
      </w:r>
      <w:r w:rsidR="00AF1227" w:rsidRPr="00756181">
        <w:rPr>
          <w:rFonts w:ascii="Arial" w:hAnsi="Arial" w:cs="Arial"/>
        </w:rPr>
        <w:t xml:space="preserve"> </w:t>
      </w:r>
    </w:p>
    <w:p w:rsidR="00A74BC5" w:rsidRPr="00756181" w:rsidRDefault="0069086C" w:rsidP="00A74BC5">
      <w:pPr>
        <w:pStyle w:val="21"/>
        <w:spacing w:after="0" w:line="240" w:lineRule="auto"/>
        <w:ind w:left="0"/>
        <w:rPr>
          <w:rFonts w:ascii="Arial" w:hAnsi="Arial" w:cs="Arial"/>
          <w:snapToGrid w:val="0"/>
        </w:rPr>
      </w:pPr>
      <w:r w:rsidRPr="00756181">
        <w:rPr>
          <w:rFonts w:ascii="Arial" w:hAnsi="Arial" w:cs="Arial"/>
        </w:rPr>
        <w:t xml:space="preserve">                                             </w:t>
      </w:r>
      <w:r w:rsidR="004B368B" w:rsidRPr="00756181">
        <w:rPr>
          <w:rFonts w:ascii="Arial" w:hAnsi="Arial" w:cs="Arial"/>
        </w:rPr>
        <w:t>протокол</w:t>
      </w:r>
      <w:r w:rsidR="004B368B" w:rsidRPr="00756181">
        <w:rPr>
          <w:rFonts w:ascii="Arial" w:hAnsi="Arial" w:cs="Arial"/>
          <w:snapToGrid w:val="0"/>
        </w:rPr>
        <w:t xml:space="preserve"> </w:t>
      </w:r>
      <w:r w:rsidR="009512AD">
        <w:rPr>
          <w:rFonts w:ascii="Arial" w:hAnsi="Arial" w:cs="Arial"/>
          <w:caps/>
          <w:snapToGrid w:val="0"/>
        </w:rPr>
        <w:t xml:space="preserve">№ </w:t>
      </w:r>
      <w:r w:rsidR="00332A66" w:rsidRPr="00332A66">
        <w:rPr>
          <w:rFonts w:ascii="Arial" w:hAnsi="Arial" w:cs="Arial"/>
          <w:caps/>
          <w:snapToGrid w:val="0"/>
        </w:rPr>
        <w:t>4</w:t>
      </w:r>
      <w:r w:rsidR="00C36227" w:rsidRPr="00332A66">
        <w:rPr>
          <w:rFonts w:ascii="Arial" w:hAnsi="Arial" w:cs="Arial"/>
          <w:caps/>
          <w:snapToGrid w:val="0"/>
        </w:rPr>
        <w:t xml:space="preserve"> </w:t>
      </w:r>
      <w:r w:rsidR="009512AD" w:rsidRPr="00332A66">
        <w:rPr>
          <w:rFonts w:ascii="Arial" w:hAnsi="Arial" w:cs="Arial"/>
          <w:snapToGrid w:val="0"/>
        </w:rPr>
        <w:t xml:space="preserve">от </w:t>
      </w:r>
      <w:r w:rsidR="0072639E">
        <w:rPr>
          <w:rFonts w:ascii="Arial" w:hAnsi="Arial" w:cs="Arial"/>
          <w:snapToGrid w:val="0"/>
        </w:rPr>
        <w:t>15</w:t>
      </w:r>
      <w:r w:rsidR="009512AD" w:rsidRPr="00332A66">
        <w:rPr>
          <w:rFonts w:ascii="Arial" w:hAnsi="Arial" w:cs="Arial"/>
          <w:snapToGrid w:val="0"/>
        </w:rPr>
        <w:t>.</w:t>
      </w:r>
      <w:r w:rsidR="00332A66" w:rsidRPr="00332A66">
        <w:rPr>
          <w:rFonts w:ascii="Arial" w:hAnsi="Arial" w:cs="Arial"/>
          <w:snapToGrid w:val="0"/>
        </w:rPr>
        <w:t>04</w:t>
      </w:r>
      <w:r w:rsidR="00B638DB" w:rsidRPr="00332A66">
        <w:rPr>
          <w:rFonts w:ascii="Arial" w:hAnsi="Arial" w:cs="Arial"/>
          <w:snapToGrid w:val="0"/>
        </w:rPr>
        <w:t>.202</w:t>
      </w:r>
      <w:r w:rsidR="0072639E">
        <w:rPr>
          <w:rFonts w:ascii="Arial" w:hAnsi="Arial" w:cs="Arial"/>
          <w:snapToGrid w:val="0"/>
        </w:rPr>
        <w:t>1</w:t>
      </w:r>
    </w:p>
    <w:p w:rsidR="0069086C" w:rsidRPr="00756181" w:rsidRDefault="006C6BD1" w:rsidP="0069086C">
      <w:p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.85pt;margin-top:5.15pt;width:467.55pt;height:0;z-index:251656704" o:connectortype="straight"/>
        </w:pict>
      </w:r>
    </w:p>
    <w:p w:rsidR="0069086C" w:rsidRPr="00915786" w:rsidRDefault="006C6BD1" w:rsidP="00915786">
      <w:pPr>
        <w:jc w:val="center"/>
        <w:outlineLvl w:val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>
          <v:shape id="_x0000_s1034" type="#_x0000_t32" style="position:absolute;left:0;text-align:left;margin-left:-1.85pt;margin-top:9.05pt;width:467.55pt;height:0;z-index:251657728" o:connectortype="straight"/>
        </w:pict>
      </w:r>
    </w:p>
    <w:p w:rsidR="0069086C" w:rsidRPr="00756181" w:rsidRDefault="006C6BD1" w:rsidP="0069086C">
      <w:p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36" type="#_x0000_t32" style="position:absolute;left:0;text-align:left;margin-left:-1.85pt;margin-top:9.05pt;width:467.55pt;height:0;z-index:251659776" o:connectortype="straight"/>
        </w:pict>
      </w:r>
    </w:p>
    <w:p w:rsidR="009E171F" w:rsidRPr="00756181" w:rsidRDefault="006C6BD1" w:rsidP="0069086C">
      <w:pPr>
        <w:outlineLvl w:val="1"/>
        <w:rPr>
          <w:rFonts w:ascii="Arial" w:hAnsi="Arial" w:cs="Arial"/>
          <w:b/>
        </w:rPr>
      </w:pPr>
      <w:r>
        <w:rPr>
          <w:noProof/>
        </w:rPr>
        <w:pict>
          <v:shape id="_x0000_s1035" type="#_x0000_t32" style="position:absolute;left:0;text-align:left;margin-left:-1.85pt;margin-top:9.05pt;width:467.55pt;height:0;z-index:251658752" o:connectortype="straight"/>
        </w:pict>
      </w:r>
    </w:p>
    <w:p w:rsidR="0069086C" w:rsidRPr="00756181" w:rsidRDefault="0069086C" w:rsidP="0069086C">
      <w:pPr>
        <w:outlineLvl w:val="1"/>
        <w:rPr>
          <w:rFonts w:ascii="Arial" w:hAnsi="Arial" w:cs="Arial"/>
          <w:b/>
        </w:rPr>
      </w:pPr>
    </w:p>
    <w:p w:rsidR="00D93F6D" w:rsidRPr="00756181" w:rsidRDefault="005B64EC" w:rsidP="005B64EC">
      <w:pPr>
        <w:outlineLvl w:val="1"/>
        <w:rPr>
          <w:rFonts w:ascii="Arial" w:hAnsi="Arial" w:cs="Arial"/>
        </w:rPr>
      </w:pPr>
      <w:r w:rsidRPr="00756181">
        <w:rPr>
          <w:rFonts w:ascii="Arial" w:hAnsi="Arial" w:cs="Arial"/>
          <w:b/>
        </w:rPr>
        <w:t xml:space="preserve">8. Учебный год:  </w:t>
      </w:r>
      <w:r w:rsidR="007015EC" w:rsidRPr="00332A66">
        <w:rPr>
          <w:rFonts w:ascii="Arial" w:hAnsi="Arial" w:cs="Arial"/>
        </w:rPr>
        <w:t>20</w:t>
      </w:r>
      <w:r w:rsidR="003867ED" w:rsidRPr="00332A66">
        <w:rPr>
          <w:rFonts w:ascii="Arial" w:hAnsi="Arial" w:cs="Arial"/>
        </w:rPr>
        <w:t>2</w:t>
      </w:r>
      <w:r w:rsidR="00B708FF">
        <w:rPr>
          <w:rFonts w:ascii="Arial" w:hAnsi="Arial" w:cs="Arial"/>
        </w:rPr>
        <w:t>2</w:t>
      </w:r>
      <w:r w:rsidR="00B7180A" w:rsidRPr="00332A66">
        <w:rPr>
          <w:rFonts w:ascii="Arial" w:hAnsi="Arial" w:cs="Arial"/>
        </w:rPr>
        <w:t>/</w:t>
      </w:r>
      <w:r w:rsidR="007015EC" w:rsidRPr="00332A66">
        <w:rPr>
          <w:rFonts w:ascii="Arial" w:hAnsi="Arial" w:cs="Arial"/>
        </w:rPr>
        <w:t>20</w:t>
      </w:r>
      <w:r w:rsidR="00D40B04" w:rsidRPr="00332A66">
        <w:rPr>
          <w:rFonts w:ascii="Arial" w:hAnsi="Arial" w:cs="Arial"/>
        </w:rPr>
        <w:t>2</w:t>
      </w:r>
      <w:r w:rsidR="00B708FF">
        <w:rPr>
          <w:rFonts w:ascii="Arial" w:hAnsi="Arial" w:cs="Arial"/>
        </w:rPr>
        <w:t>3</w:t>
      </w:r>
      <w:r w:rsidR="007015EC" w:rsidRPr="00756181">
        <w:rPr>
          <w:rFonts w:ascii="Arial" w:hAnsi="Arial" w:cs="Arial"/>
          <w:b/>
        </w:rPr>
        <w:t xml:space="preserve"> </w:t>
      </w:r>
      <w:r w:rsidRPr="00756181">
        <w:rPr>
          <w:rFonts w:ascii="Arial" w:hAnsi="Arial" w:cs="Arial"/>
          <w:b/>
        </w:rPr>
        <w:t xml:space="preserve">                </w:t>
      </w:r>
      <w:r w:rsidR="007015EC" w:rsidRPr="00756181">
        <w:rPr>
          <w:rFonts w:ascii="Arial" w:hAnsi="Arial" w:cs="Arial"/>
          <w:b/>
        </w:rPr>
        <w:t xml:space="preserve">        </w:t>
      </w:r>
      <w:r w:rsidRPr="00756181">
        <w:rPr>
          <w:rFonts w:ascii="Arial" w:hAnsi="Arial" w:cs="Arial"/>
          <w:b/>
        </w:rPr>
        <w:t xml:space="preserve"> Семестр</w:t>
      </w:r>
      <w:r w:rsidR="00F5364B" w:rsidRPr="00756181">
        <w:rPr>
          <w:rFonts w:ascii="Arial" w:hAnsi="Arial" w:cs="Arial"/>
          <w:b/>
        </w:rPr>
        <w:t>(-ы)</w:t>
      </w:r>
      <w:r w:rsidRPr="00756181">
        <w:rPr>
          <w:rFonts w:ascii="Arial" w:hAnsi="Arial" w:cs="Arial"/>
          <w:b/>
        </w:rPr>
        <w:t>:</w:t>
      </w:r>
      <w:r w:rsidR="00F5364B" w:rsidRPr="00756181">
        <w:rPr>
          <w:rFonts w:ascii="Arial" w:hAnsi="Arial" w:cs="Arial"/>
          <w:b/>
        </w:rPr>
        <w:t xml:space="preserve">  </w:t>
      </w:r>
      <w:r w:rsidR="00F44AC4">
        <w:rPr>
          <w:rFonts w:ascii="Arial" w:hAnsi="Arial" w:cs="Arial"/>
          <w:b/>
        </w:rPr>
        <w:t>8</w:t>
      </w:r>
    </w:p>
    <w:p w:rsidR="00D93F6D" w:rsidRPr="00756181" w:rsidRDefault="00D93F6D" w:rsidP="004D1EA6">
      <w:pPr>
        <w:jc w:val="center"/>
        <w:outlineLvl w:val="1"/>
        <w:rPr>
          <w:rFonts w:ascii="Arial" w:hAnsi="Arial" w:cs="Arial"/>
        </w:rPr>
      </w:pPr>
    </w:p>
    <w:p w:rsidR="00D96998" w:rsidRDefault="00D96998" w:rsidP="004D1EA6">
      <w:pPr>
        <w:jc w:val="center"/>
        <w:outlineLvl w:val="1"/>
        <w:rPr>
          <w:rFonts w:ascii="Arial" w:hAnsi="Arial" w:cs="Arial"/>
        </w:rPr>
      </w:pPr>
    </w:p>
    <w:p w:rsidR="00F23E76" w:rsidRDefault="00F23E76" w:rsidP="004D1EA6">
      <w:pPr>
        <w:jc w:val="center"/>
        <w:outlineLvl w:val="1"/>
        <w:rPr>
          <w:rFonts w:ascii="Arial" w:hAnsi="Arial" w:cs="Arial"/>
        </w:rPr>
      </w:pPr>
    </w:p>
    <w:p w:rsidR="00F23E76" w:rsidRDefault="00F23E76" w:rsidP="004D1EA6">
      <w:pPr>
        <w:jc w:val="center"/>
        <w:outlineLvl w:val="1"/>
        <w:rPr>
          <w:rFonts w:ascii="Arial" w:hAnsi="Arial" w:cs="Arial"/>
        </w:rPr>
      </w:pPr>
    </w:p>
    <w:p w:rsidR="000B10BB" w:rsidRPr="00756181" w:rsidRDefault="000B10BB" w:rsidP="000B10BB">
      <w:pPr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lastRenderedPageBreak/>
        <w:t xml:space="preserve">9. Цели и задачи учебной дисциплины: </w:t>
      </w:r>
    </w:p>
    <w:p w:rsidR="00F44AC4" w:rsidRPr="00F44AC4" w:rsidRDefault="00F44AC4" w:rsidP="00F44AC4">
      <w:pPr>
        <w:autoSpaceDE w:val="0"/>
        <w:autoSpaceDN w:val="0"/>
        <w:adjustRightInd w:val="0"/>
        <w:spacing w:line="240" w:lineRule="atLeast"/>
        <w:ind w:left="426"/>
        <w:rPr>
          <w:rFonts w:ascii="Arial" w:hAnsi="Arial" w:cs="Arial"/>
          <w:color w:val="000000"/>
        </w:rPr>
      </w:pPr>
      <w:r w:rsidRPr="00F44AC4">
        <w:rPr>
          <w:rFonts w:ascii="Arial" w:hAnsi="Arial" w:cs="Arial"/>
          <w:color w:val="000000"/>
        </w:rPr>
        <w:t>Целью освоения учебной дисциплины являются:</w:t>
      </w:r>
    </w:p>
    <w:p w:rsidR="00F44AC4" w:rsidRPr="00F44AC4" w:rsidRDefault="00F44AC4" w:rsidP="00F44AC4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color w:val="000000"/>
        </w:rPr>
      </w:pPr>
      <w:r w:rsidRPr="00F44AC4">
        <w:rPr>
          <w:rFonts w:ascii="Arial" w:hAnsi="Arial" w:cs="Arial"/>
          <w:color w:val="000000"/>
        </w:rPr>
        <w:t>- формирование у обучающихся знаний, умений, навыков, необходимых для формирования целостной системы принципов и методов мотивации персонала в организации с учетом рисков и приоритетов развития корпоративной культуры.</w:t>
      </w:r>
    </w:p>
    <w:p w:rsidR="00F44AC4" w:rsidRPr="00F44AC4" w:rsidRDefault="00F44AC4" w:rsidP="00F44AC4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color w:val="000000"/>
        </w:rPr>
      </w:pPr>
      <w:r w:rsidRPr="00F44AC4">
        <w:rPr>
          <w:rFonts w:ascii="Arial" w:hAnsi="Arial" w:cs="Arial"/>
          <w:color w:val="000000"/>
        </w:rPr>
        <w:t>Задачи учебной дисциплины:</w:t>
      </w:r>
    </w:p>
    <w:p w:rsidR="00F44AC4" w:rsidRPr="00F44AC4" w:rsidRDefault="00F44AC4" w:rsidP="00F44AC4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color w:val="000000"/>
        </w:rPr>
      </w:pPr>
      <w:r w:rsidRPr="00F44AC4">
        <w:rPr>
          <w:rFonts w:ascii="Arial" w:hAnsi="Arial" w:cs="Arial"/>
          <w:color w:val="000000"/>
        </w:rPr>
        <w:t xml:space="preserve">- усвоение теоретических и методических основ мотивации и стимулирования персонала; </w:t>
      </w:r>
    </w:p>
    <w:p w:rsidR="00F44AC4" w:rsidRPr="00F44AC4" w:rsidRDefault="00F44AC4" w:rsidP="00F44AC4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color w:val="000000"/>
        </w:rPr>
      </w:pPr>
      <w:r w:rsidRPr="00F44AC4">
        <w:rPr>
          <w:rFonts w:ascii="Arial" w:hAnsi="Arial" w:cs="Arial"/>
          <w:color w:val="000000"/>
        </w:rPr>
        <w:t>- овладение современными методами и инструментарием построения мотивации персонала;</w:t>
      </w:r>
    </w:p>
    <w:p w:rsidR="00F44AC4" w:rsidRPr="00F44AC4" w:rsidRDefault="00F44AC4" w:rsidP="00F44AC4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color w:val="000000"/>
        </w:rPr>
      </w:pPr>
      <w:r w:rsidRPr="00F44AC4">
        <w:rPr>
          <w:rFonts w:ascii="Arial" w:hAnsi="Arial" w:cs="Arial"/>
          <w:color w:val="000000"/>
        </w:rPr>
        <w:t xml:space="preserve">- формирование системы знаний о специфических рисках и ценностях работников в российских организациях;- </w:t>
      </w:r>
    </w:p>
    <w:p w:rsidR="00F44AC4" w:rsidRPr="00F44AC4" w:rsidRDefault="00F44AC4" w:rsidP="00F44AC4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color w:val="000000"/>
        </w:rPr>
      </w:pPr>
      <w:r w:rsidRPr="00F44AC4">
        <w:rPr>
          <w:rFonts w:ascii="Arial" w:hAnsi="Arial" w:cs="Arial"/>
          <w:color w:val="000000"/>
        </w:rPr>
        <w:t>- формирование умений и навыков проведения исследований в области мотивации и удовлетворенности трудом персонала;</w:t>
      </w:r>
    </w:p>
    <w:p w:rsidR="00F44AC4" w:rsidRPr="00F44AC4" w:rsidRDefault="00F44AC4" w:rsidP="00F44AC4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color w:val="000000"/>
        </w:rPr>
      </w:pPr>
      <w:r w:rsidRPr="00F44AC4">
        <w:rPr>
          <w:rFonts w:ascii="Arial" w:hAnsi="Arial" w:cs="Arial"/>
          <w:color w:val="000000"/>
        </w:rPr>
        <w:t xml:space="preserve">- приобретение навыков в области разработки и оценки эффективности управленческих решений в сфере материального и нематериального стимулирования.   </w:t>
      </w:r>
    </w:p>
    <w:p w:rsidR="00F44AC4" w:rsidRDefault="00F44AC4" w:rsidP="00F44AC4">
      <w:pPr>
        <w:pStyle w:val="Default"/>
        <w:rPr>
          <w:rFonts w:ascii="Arial" w:hAnsi="Arial" w:cs="Arial"/>
          <w:b/>
        </w:rPr>
      </w:pPr>
    </w:p>
    <w:p w:rsidR="00F44AC4" w:rsidRDefault="000B10BB" w:rsidP="00F44AC4">
      <w:pPr>
        <w:pStyle w:val="Default"/>
        <w:rPr>
          <w:rFonts w:ascii="Arial" w:hAnsi="Arial" w:cs="Arial"/>
        </w:rPr>
      </w:pPr>
      <w:r w:rsidRPr="00756181">
        <w:rPr>
          <w:rFonts w:ascii="Arial" w:hAnsi="Arial" w:cs="Arial"/>
          <w:b/>
        </w:rPr>
        <w:t>10. Место учебной дисциплины в структуре ООП:</w:t>
      </w:r>
      <w:r w:rsidRPr="00756181">
        <w:rPr>
          <w:rFonts w:ascii="Arial" w:hAnsi="Arial" w:cs="Arial"/>
        </w:rPr>
        <w:t xml:space="preserve">  </w:t>
      </w:r>
      <w:r w:rsidR="00F44AC4" w:rsidRPr="00791274">
        <w:rPr>
          <w:rFonts w:ascii="Arial" w:hAnsi="Arial" w:cs="Arial"/>
        </w:rPr>
        <w:t>часть</w:t>
      </w:r>
      <w:r w:rsidR="00F44AC4">
        <w:rPr>
          <w:rFonts w:ascii="Arial" w:hAnsi="Arial" w:cs="Arial"/>
        </w:rPr>
        <w:t>, формируемая участниками образовательных отношений, дисциплина по выбору.</w:t>
      </w:r>
      <w:r w:rsidR="00F44AC4" w:rsidRPr="00791274">
        <w:rPr>
          <w:rFonts w:ascii="Arial" w:hAnsi="Arial" w:cs="Arial"/>
        </w:rPr>
        <w:t xml:space="preserve"> </w:t>
      </w:r>
    </w:p>
    <w:p w:rsidR="00F44AC4" w:rsidRDefault="00F44AC4" w:rsidP="00F44AC4">
      <w:pPr>
        <w:pStyle w:val="Default"/>
        <w:rPr>
          <w:rFonts w:ascii="Arial" w:hAnsi="Arial" w:cs="Arial"/>
        </w:rPr>
      </w:pPr>
    </w:p>
    <w:p w:rsidR="000B688C" w:rsidRPr="00756181" w:rsidRDefault="00D019A1" w:rsidP="00F44AC4">
      <w:pPr>
        <w:pStyle w:val="Default"/>
        <w:rPr>
          <w:rFonts w:ascii="Arial" w:hAnsi="Arial" w:cs="Arial"/>
          <w:b/>
        </w:rPr>
      </w:pPr>
      <w:r w:rsidRPr="00756181">
        <w:rPr>
          <w:rFonts w:ascii="Arial" w:hAnsi="Arial" w:cs="Arial"/>
          <w:b/>
          <w:sz w:val="22"/>
          <w:szCs w:val="22"/>
        </w:rPr>
        <w:t xml:space="preserve">11. </w:t>
      </w:r>
      <w:r w:rsidR="000B688C" w:rsidRPr="00756181">
        <w:rPr>
          <w:rFonts w:ascii="Arial" w:hAnsi="Arial" w:cs="Arial"/>
          <w:b/>
        </w:rPr>
        <w:t>Планируемые результаты обучения по дисциплине/модулю (знания, умения, навыки), соотнесенные с планируемыми результатами освоения образовательной программы (компетенциями выпускников):</w:t>
      </w:r>
    </w:p>
    <w:p w:rsidR="00FE0178" w:rsidRDefault="00FE0178" w:rsidP="000B688C">
      <w:pPr>
        <w:outlineLvl w:val="1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2054"/>
        <w:gridCol w:w="930"/>
        <w:gridCol w:w="2131"/>
        <w:gridCol w:w="3650"/>
      </w:tblGrid>
      <w:tr w:rsidR="007A001D" w:rsidRPr="00BD680C" w:rsidTr="00232415">
        <w:tc>
          <w:tcPr>
            <w:tcW w:w="805" w:type="dxa"/>
            <w:shd w:val="clear" w:color="auto" w:fill="auto"/>
          </w:tcPr>
          <w:p w:rsidR="007A001D" w:rsidRPr="00BD680C" w:rsidRDefault="007A001D" w:rsidP="00D04F26">
            <w:pPr>
              <w:jc w:val="center"/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BD680C">
              <w:rPr>
                <w:rFonts w:ascii="Arial" w:hAnsi="Arial" w:cs="Arial"/>
                <w:bCs/>
                <w:sz w:val="22"/>
                <w:szCs w:val="22"/>
              </w:rPr>
              <w:t>Код</w:t>
            </w:r>
          </w:p>
        </w:tc>
        <w:tc>
          <w:tcPr>
            <w:tcW w:w="2054" w:type="dxa"/>
            <w:shd w:val="clear" w:color="auto" w:fill="auto"/>
          </w:tcPr>
          <w:p w:rsidR="007A001D" w:rsidRPr="00BD680C" w:rsidRDefault="007A001D" w:rsidP="00D04F26">
            <w:pPr>
              <w:jc w:val="center"/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BD680C">
              <w:rPr>
                <w:rFonts w:ascii="Arial" w:hAnsi="Arial" w:cs="Arial"/>
                <w:bCs/>
                <w:sz w:val="22"/>
                <w:szCs w:val="22"/>
              </w:rPr>
              <w:t>Название</w:t>
            </w:r>
          </w:p>
          <w:p w:rsidR="007A001D" w:rsidRPr="00BD680C" w:rsidRDefault="007A001D" w:rsidP="00D04F26">
            <w:pPr>
              <w:jc w:val="center"/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BD680C">
              <w:rPr>
                <w:rFonts w:ascii="Arial" w:hAnsi="Arial" w:cs="Arial"/>
                <w:bCs/>
                <w:sz w:val="22"/>
                <w:szCs w:val="22"/>
              </w:rPr>
              <w:t>компетенции</w:t>
            </w:r>
          </w:p>
        </w:tc>
        <w:tc>
          <w:tcPr>
            <w:tcW w:w="930" w:type="dxa"/>
            <w:shd w:val="clear" w:color="auto" w:fill="auto"/>
          </w:tcPr>
          <w:p w:rsidR="007A001D" w:rsidRPr="00BD680C" w:rsidRDefault="007A001D" w:rsidP="00D04F26">
            <w:pPr>
              <w:jc w:val="center"/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BD680C">
              <w:rPr>
                <w:rFonts w:ascii="Arial" w:hAnsi="Arial" w:cs="Arial"/>
                <w:bCs/>
                <w:sz w:val="22"/>
                <w:szCs w:val="22"/>
              </w:rPr>
              <w:t>Код(ы)</w:t>
            </w:r>
          </w:p>
        </w:tc>
        <w:tc>
          <w:tcPr>
            <w:tcW w:w="2131" w:type="dxa"/>
            <w:shd w:val="clear" w:color="auto" w:fill="auto"/>
          </w:tcPr>
          <w:p w:rsidR="007A001D" w:rsidRPr="00BD680C" w:rsidRDefault="00C31387" w:rsidP="00D04F26">
            <w:pPr>
              <w:jc w:val="center"/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Индикатор</w:t>
            </w:r>
            <w:r w:rsidR="007A001D" w:rsidRPr="00BD680C">
              <w:rPr>
                <w:rFonts w:ascii="Arial" w:hAnsi="Arial" w:cs="Arial"/>
                <w:bCs/>
                <w:sz w:val="22"/>
                <w:szCs w:val="22"/>
              </w:rPr>
              <w:t>(ы)</w:t>
            </w:r>
          </w:p>
        </w:tc>
        <w:tc>
          <w:tcPr>
            <w:tcW w:w="3650" w:type="dxa"/>
            <w:shd w:val="clear" w:color="auto" w:fill="auto"/>
          </w:tcPr>
          <w:p w:rsidR="007A001D" w:rsidRPr="00BD680C" w:rsidRDefault="007A001D" w:rsidP="00D04F26">
            <w:pPr>
              <w:jc w:val="center"/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BD680C">
              <w:rPr>
                <w:rFonts w:ascii="Arial" w:hAnsi="Arial" w:cs="Arial"/>
                <w:bCs/>
                <w:sz w:val="22"/>
                <w:szCs w:val="22"/>
              </w:rPr>
              <w:t>Планируемые результаты обучения</w:t>
            </w:r>
          </w:p>
        </w:tc>
      </w:tr>
      <w:tr w:rsidR="00F23E76" w:rsidRPr="00BD680C" w:rsidTr="00232415">
        <w:trPr>
          <w:trHeight w:val="416"/>
        </w:trPr>
        <w:tc>
          <w:tcPr>
            <w:tcW w:w="805" w:type="dxa"/>
            <w:shd w:val="clear" w:color="auto" w:fill="auto"/>
          </w:tcPr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7A1E6F">
              <w:rPr>
                <w:rFonts w:ascii="Arial" w:hAnsi="Arial" w:cs="Arial"/>
                <w:bCs/>
                <w:sz w:val="20"/>
                <w:szCs w:val="20"/>
              </w:rPr>
              <w:t>ПК-</w:t>
            </w:r>
            <w:r w:rsidR="00F44AC4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2054" w:type="dxa"/>
            <w:shd w:val="clear" w:color="auto" w:fill="auto"/>
          </w:tcPr>
          <w:p w:rsidR="00F23E76" w:rsidRPr="007A1E6F" w:rsidRDefault="00F44AC4" w:rsidP="00187259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AC4">
              <w:rPr>
                <w:rFonts w:ascii="Arial" w:hAnsi="Arial" w:cs="Arial"/>
                <w:color w:val="000000"/>
                <w:sz w:val="20"/>
                <w:szCs w:val="20"/>
              </w:rPr>
              <w:t>Способен документально оформлять процесс управления рисками в рамках отдельных бизнес-процессов и функциональных направлений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shd w:val="clear" w:color="auto" w:fill="auto"/>
          </w:tcPr>
          <w:p w:rsidR="00F23E76" w:rsidRPr="007A1E6F" w:rsidRDefault="00F23E76" w:rsidP="00187259">
            <w:pPr>
              <w:ind w:right="-150"/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7A1E6F">
              <w:rPr>
                <w:rFonts w:ascii="Arial" w:hAnsi="Arial" w:cs="Arial"/>
                <w:bCs/>
                <w:sz w:val="20"/>
                <w:szCs w:val="20"/>
              </w:rPr>
              <w:t>ПК-</w:t>
            </w:r>
            <w:r w:rsidR="00F44AC4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F44AC4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auto"/>
          </w:tcPr>
          <w:p w:rsidR="00F23E76" w:rsidRPr="00F44AC4" w:rsidRDefault="00F44AC4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AC4">
              <w:rPr>
                <w:rFonts w:ascii="Arial" w:hAnsi="Arial" w:cs="Arial"/>
                <w:color w:val="000000"/>
                <w:sz w:val="20"/>
                <w:szCs w:val="20"/>
              </w:rPr>
              <w:t>Документирует процесс управления рисками.</w:t>
            </w: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Default="00F23E76" w:rsidP="00187259">
            <w:pPr>
              <w:jc w:val="left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3E76" w:rsidRPr="007A1E6F" w:rsidRDefault="00F23E76" w:rsidP="00187259">
            <w:pPr>
              <w:jc w:val="left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50" w:type="dxa"/>
            <w:shd w:val="clear" w:color="auto" w:fill="auto"/>
          </w:tcPr>
          <w:p w:rsidR="00F23E76" w:rsidRPr="00232415" w:rsidRDefault="00F23E76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Знать:</w:t>
            </w:r>
          </w:p>
          <w:p w:rsidR="00046EB2" w:rsidRPr="00232415" w:rsidRDefault="00F23E76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187259" w:rsidRPr="00232415">
              <w:rPr>
                <w:rFonts w:ascii="Arial" w:hAnsi="Arial" w:cs="Arial"/>
                <w:bCs/>
                <w:sz w:val="20"/>
                <w:szCs w:val="20"/>
              </w:rPr>
              <w:t xml:space="preserve"> принципы и основы формирования системы мотивации персонала с учетом личностных особенностей и потребностей работников</w:t>
            </w:r>
            <w:r w:rsidR="00046EB2" w:rsidRPr="0023241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C4862" w:rsidRPr="00232415" w:rsidRDefault="00BC4862" w:rsidP="002324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23E76" w:rsidRPr="00232415" w:rsidRDefault="00F23E76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Уметь:</w:t>
            </w:r>
          </w:p>
          <w:p w:rsidR="00046EB2" w:rsidRPr="00232415" w:rsidRDefault="00046EB2" w:rsidP="0023241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="00187259" w:rsidRPr="00232415">
              <w:rPr>
                <w:rFonts w:ascii="Arial" w:hAnsi="Arial" w:cs="Arial"/>
                <w:sz w:val="20"/>
                <w:szCs w:val="20"/>
              </w:rPr>
              <w:t>документально оформлять процесс управления рисками в рамках формирования системы мотивации персонала;</w:t>
            </w:r>
          </w:p>
          <w:p w:rsidR="00F23E76" w:rsidRPr="00232415" w:rsidRDefault="00F23E76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 xml:space="preserve">- использовать индивидуальные особенности работников и модели </w:t>
            </w:r>
            <w:r w:rsidR="00187259" w:rsidRPr="00232415">
              <w:rPr>
                <w:rFonts w:ascii="Arial" w:hAnsi="Arial" w:cs="Arial"/>
                <w:bCs/>
                <w:sz w:val="20"/>
                <w:szCs w:val="20"/>
              </w:rPr>
              <w:t>мотивационного менеджмента</w:t>
            </w:r>
            <w:r w:rsidRPr="00232415">
              <w:rPr>
                <w:rFonts w:ascii="Arial" w:hAnsi="Arial" w:cs="Arial"/>
                <w:bCs/>
                <w:sz w:val="20"/>
                <w:szCs w:val="20"/>
              </w:rPr>
              <w:t xml:space="preserve"> для эффективно</w:t>
            </w:r>
            <w:r w:rsidR="003C7642" w:rsidRPr="00232415">
              <w:rPr>
                <w:rFonts w:ascii="Arial" w:hAnsi="Arial" w:cs="Arial"/>
                <w:bCs/>
                <w:sz w:val="20"/>
                <w:szCs w:val="20"/>
              </w:rPr>
              <w:t>й</w:t>
            </w:r>
            <w:r w:rsidRPr="0023241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3C7642" w:rsidRPr="00232415">
              <w:rPr>
                <w:rFonts w:ascii="Arial" w:hAnsi="Arial" w:cs="Arial"/>
                <w:bCs/>
                <w:sz w:val="20"/>
                <w:szCs w:val="20"/>
              </w:rPr>
              <w:t>реализации</w:t>
            </w:r>
            <w:r w:rsidRPr="00232415">
              <w:rPr>
                <w:rFonts w:ascii="Arial" w:hAnsi="Arial" w:cs="Arial"/>
                <w:bCs/>
                <w:sz w:val="20"/>
                <w:szCs w:val="20"/>
              </w:rPr>
              <w:t xml:space="preserve"> потенциала работников</w:t>
            </w:r>
            <w:r w:rsidR="00187259" w:rsidRPr="00232415">
              <w:rPr>
                <w:rFonts w:ascii="Arial" w:hAnsi="Arial" w:cs="Arial"/>
                <w:bCs/>
                <w:sz w:val="20"/>
                <w:szCs w:val="20"/>
              </w:rPr>
              <w:t xml:space="preserve"> и достижения целей </w:t>
            </w:r>
            <w:r w:rsidR="007620F5" w:rsidRPr="00232415">
              <w:rPr>
                <w:rFonts w:ascii="Arial" w:hAnsi="Arial" w:cs="Arial"/>
                <w:bCs/>
                <w:sz w:val="20"/>
                <w:szCs w:val="20"/>
              </w:rPr>
              <w:t>бизнес-процесс</w:t>
            </w:r>
            <w:r w:rsidR="00232415" w:rsidRPr="00232415">
              <w:rPr>
                <w:rFonts w:ascii="Arial" w:hAnsi="Arial" w:cs="Arial"/>
                <w:bCs/>
                <w:sz w:val="20"/>
                <w:szCs w:val="20"/>
              </w:rPr>
              <w:t>ов и функциональных направлений;</w:t>
            </w:r>
          </w:p>
          <w:p w:rsidR="00232415" w:rsidRPr="00232415" w:rsidRDefault="00232415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- проводить исследование удовлетворенности трудом работников.</w:t>
            </w:r>
          </w:p>
          <w:p w:rsidR="003C7642" w:rsidRPr="00232415" w:rsidRDefault="003C7642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C7642" w:rsidRPr="00232415" w:rsidRDefault="003C7642" w:rsidP="00232415">
            <w:pPr>
              <w:rPr>
                <w:rFonts w:ascii="Arial" w:hAnsi="Arial" w:cs="Arial"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Владеть:</w:t>
            </w:r>
            <w:r w:rsidRPr="002324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C7642" w:rsidRPr="00232415" w:rsidRDefault="00232415" w:rsidP="0023241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232415">
              <w:rPr>
                <w:rFonts w:ascii="Arial" w:hAnsi="Arial" w:cs="Arial"/>
                <w:sz w:val="20"/>
                <w:szCs w:val="20"/>
              </w:rPr>
              <w:t>современными технологиями влияния на индивидуальное и групповое поведение на основе знания теорий и методов</w:t>
            </w:r>
            <w:r w:rsidRPr="00232415">
              <w:rPr>
                <w:rFonts w:ascii="Arial" w:hAnsi="Arial" w:cs="Arial"/>
                <w:bCs/>
                <w:sz w:val="20"/>
                <w:szCs w:val="20"/>
              </w:rPr>
              <w:t xml:space="preserve"> материальной и нематериальной мотивации персонала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для эффективного управления рисками.</w:t>
            </w:r>
          </w:p>
        </w:tc>
      </w:tr>
      <w:tr w:rsidR="00F23E76" w:rsidRPr="00BD680C" w:rsidTr="00232415">
        <w:trPr>
          <w:trHeight w:val="5760"/>
        </w:trPr>
        <w:tc>
          <w:tcPr>
            <w:tcW w:w="805" w:type="dxa"/>
            <w:shd w:val="clear" w:color="auto" w:fill="auto"/>
          </w:tcPr>
          <w:p w:rsidR="00F23E76" w:rsidRDefault="00F23E76" w:rsidP="00F44AC4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ПК-</w:t>
            </w:r>
            <w:r w:rsidR="00F44AC4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2054" w:type="dxa"/>
            <w:shd w:val="clear" w:color="auto" w:fill="auto"/>
          </w:tcPr>
          <w:p w:rsidR="00F23E76" w:rsidRPr="00F44AC4" w:rsidRDefault="00F44AC4" w:rsidP="00F44AC4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AC4">
              <w:rPr>
                <w:rFonts w:ascii="Arial" w:hAnsi="Arial" w:cs="Arial"/>
                <w:color w:val="000000"/>
                <w:sz w:val="20"/>
                <w:szCs w:val="20"/>
              </w:rPr>
              <w:t>Способен разрабатывать методическую и нормативную базу системы управления в рамках отдельных бизнес-процессов и функциональных направлений.</w:t>
            </w:r>
          </w:p>
        </w:tc>
        <w:tc>
          <w:tcPr>
            <w:tcW w:w="930" w:type="dxa"/>
            <w:shd w:val="clear" w:color="auto" w:fill="auto"/>
          </w:tcPr>
          <w:p w:rsidR="00F23E76" w:rsidRDefault="00F44AC4" w:rsidP="00F44AC4">
            <w:pPr>
              <w:ind w:right="-150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ПК-6</w:t>
            </w:r>
            <w:r w:rsidR="00F23E76">
              <w:rPr>
                <w:rFonts w:ascii="Arial" w:hAnsi="Arial" w:cs="Arial"/>
                <w:bCs/>
                <w:sz w:val="20"/>
                <w:szCs w:val="20"/>
              </w:rPr>
              <w:t>.2</w:t>
            </w:r>
          </w:p>
        </w:tc>
        <w:tc>
          <w:tcPr>
            <w:tcW w:w="2131" w:type="dxa"/>
            <w:shd w:val="clear" w:color="auto" w:fill="auto"/>
          </w:tcPr>
          <w:p w:rsidR="00F23E76" w:rsidRPr="00F44AC4" w:rsidRDefault="00F44AC4" w:rsidP="00F44AC4">
            <w:pPr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AC4">
              <w:rPr>
                <w:rFonts w:ascii="Arial" w:hAnsi="Arial" w:cs="Arial"/>
                <w:color w:val="000000"/>
                <w:sz w:val="20"/>
                <w:szCs w:val="20"/>
              </w:rPr>
              <w:t>Реализует нормы профессиональной этики и корпоративной риск-ориентированной культуры.</w:t>
            </w:r>
          </w:p>
        </w:tc>
        <w:tc>
          <w:tcPr>
            <w:tcW w:w="3650" w:type="dxa"/>
            <w:shd w:val="clear" w:color="auto" w:fill="auto"/>
          </w:tcPr>
          <w:p w:rsidR="00BC4862" w:rsidRPr="00232415" w:rsidRDefault="00BC4862" w:rsidP="00232415">
            <w:pPr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2415">
              <w:rPr>
                <w:rFonts w:ascii="Arial" w:hAnsi="Arial" w:cs="Arial"/>
                <w:color w:val="000000"/>
                <w:sz w:val="20"/>
                <w:szCs w:val="20"/>
              </w:rPr>
              <w:t>Знать:</w:t>
            </w:r>
          </w:p>
          <w:p w:rsidR="007620F5" w:rsidRPr="00232415" w:rsidRDefault="00BC4862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Pr="00232415">
              <w:rPr>
                <w:rFonts w:ascii="Arial" w:hAnsi="Arial" w:cs="Arial"/>
                <w:bCs/>
                <w:sz w:val="20"/>
                <w:szCs w:val="20"/>
              </w:rPr>
              <w:t xml:space="preserve">основные </w:t>
            </w:r>
            <w:r w:rsidR="007620F5" w:rsidRPr="00232415">
              <w:rPr>
                <w:rFonts w:ascii="Arial" w:hAnsi="Arial" w:cs="Arial"/>
                <w:bCs/>
                <w:sz w:val="20"/>
                <w:szCs w:val="20"/>
              </w:rPr>
              <w:t xml:space="preserve">теории и </w:t>
            </w:r>
            <w:r w:rsidRPr="00232415">
              <w:rPr>
                <w:rFonts w:ascii="Arial" w:hAnsi="Arial" w:cs="Arial"/>
                <w:bCs/>
                <w:sz w:val="20"/>
                <w:szCs w:val="20"/>
              </w:rPr>
              <w:t xml:space="preserve">методы </w:t>
            </w:r>
            <w:r w:rsidR="007620F5" w:rsidRPr="00232415">
              <w:rPr>
                <w:rFonts w:ascii="Arial" w:hAnsi="Arial" w:cs="Arial"/>
                <w:bCs/>
                <w:sz w:val="20"/>
                <w:szCs w:val="20"/>
              </w:rPr>
              <w:t>мотивационного менеджмента;</w:t>
            </w:r>
          </w:p>
          <w:p w:rsidR="00BC4862" w:rsidRPr="00232415" w:rsidRDefault="003C7642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620F5" w:rsidRPr="00232415">
              <w:rPr>
                <w:rFonts w:ascii="Arial" w:hAnsi="Arial" w:cs="Arial"/>
                <w:sz w:val="20"/>
                <w:szCs w:val="20"/>
              </w:rPr>
              <w:t xml:space="preserve">нормы профессиональной этики и </w:t>
            </w:r>
            <w:r w:rsidRPr="00232415">
              <w:rPr>
                <w:rFonts w:ascii="Arial" w:hAnsi="Arial" w:cs="Arial"/>
                <w:sz w:val="20"/>
                <w:szCs w:val="20"/>
              </w:rPr>
              <w:t xml:space="preserve">корпоративной </w:t>
            </w:r>
            <w:r w:rsidR="007620F5" w:rsidRPr="00232415">
              <w:rPr>
                <w:rFonts w:ascii="Arial" w:hAnsi="Arial" w:cs="Arial"/>
                <w:sz w:val="20"/>
                <w:szCs w:val="20"/>
              </w:rPr>
              <w:t xml:space="preserve">риск-ориентированной </w:t>
            </w:r>
            <w:r w:rsidR="00232415" w:rsidRPr="00232415">
              <w:rPr>
                <w:rFonts w:ascii="Arial" w:hAnsi="Arial" w:cs="Arial"/>
                <w:sz w:val="20"/>
                <w:szCs w:val="20"/>
              </w:rPr>
              <w:t>культуры.</w:t>
            </w:r>
          </w:p>
          <w:p w:rsidR="00BC4862" w:rsidRPr="00232415" w:rsidRDefault="00BC4862" w:rsidP="0023241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C7642" w:rsidRPr="00232415" w:rsidRDefault="003C7642" w:rsidP="0023241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Уметь:</w:t>
            </w:r>
          </w:p>
          <w:p w:rsidR="00046EB2" w:rsidRPr="00232415" w:rsidRDefault="00046EB2" w:rsidP="0023241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- выявлять личностные особенности работников для выстраивания эффективной работы организации;</w:t>
            </w:r>
          </w:p>
          <w:p w:rsidR="00BC4862" w:rsidRPr="00232415" w:rsidRDefault="00ED6F75" w:rsidP="0023241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- разрабатывать мероприятия по стимулированию работников с учетом содержательных и процессуальных теорий мотивации;</w:t>
            </w:r>
          </w:p>
          <w:p w:rsidR="00ED6F75" w:rsidRPr="00232415" w:rsidRDefault="00ED6F75" w:rsidP="0023241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- оценивать эффективность мотивационных мероприятий на основе поведения работников.</w:t>
            </w:r>
          </w:p>
          <w:p w:rsidR="00F23E76" w:rsidRPr="00232415" w:rsidRDefault="00F23E76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3E76" w:rsidRPr="00232415" w:rsidRDefault="00F23E76" w:rsidP="0023241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232415">
              <w:rPr>
                <w:rFonts w:ascii="Arial" w:hAnsi="Arial" w:cs="Arial"/>
                <w:bCs/>
                <w:sz w:val="20"/>
                <w:szCs w:val="20"/>
              </w:rPr>
              <w:t>Владеть:</w:t>
            </w:r>
          </w:p>
          <w:p w:rsidR="00F23E76" w:rsidRPr="00232415" w:rsidRDefault="00232415" w:rsidP="00232415">
            <w:pPr>
              <w:rPr>
                <w:rFonts w:ascii="Arial" w:hAnsi="Arial" w:cs="Arial"/>
                <w:sz w:val="20"/>
                <w:szCs w:val="20"/>
              </w:rPr>
            </w:pPr>
            <w:r w:rsidRPr="00232415">
              <w:rPr>
                <w:rFonts w:ascii="Arial" w:hAnsi="Arial" w:cs="Arial"/>
                <w:sz w:val="20"/>
                <w:szCs w:val="20"/>
              </w:rPr>
              <w:t>- навыками формирования системы стимулирования персонала с учетом мотивационного профиля работников и норм профессиональной этики и корпоративной риск-ориентированной культуры.</w:t>
            </w:r>
          </w:p>
        </w:tc>
      </w:tr>
    </w:tbl>
    <w:p w:rsidR="00C44A76" w:rsidRPr="00756181" w:rsidRDefault="00C44A76" w:rsidP="00C44A76">
      <w:pPr>
        <w:outlineLvl w:val="1"/>
        <w:rPr>
          <w:rFonts w:ascii="Arial" w:hAnsi="Arial" w:cs="Arial"/>
          <w:b/>
          <w:sz w:val="20"/>
          <w:szCs w:val="20"/>
        </w:rPr>
      </w:pPr>
    </w:p>
    <w:p w:rsidR="00F5279E" w:rsidRPr="00756181" w:rsidRDefault="00F5279E" w:rsidP="00F5279E">
      <w:pPr>
        <w:rPr>
          <w:rFonts w:ascii="Arial" w:hAnsi="Arial" w:cs="Arial"/>
        </w:rPr>
      </w:pPr>
      <w:r w:rsidRPr="00756181">
        <w:rPr>
          <w:rFonts w:ascii="Arial" w:hAnsi="Arial" w:cs="Arial"/>
          <w:b/>
        </w:rPr>
        <w:t>12.</w:t>
      </w:r>
      <w:r w:rsidR="00D019A1" w:rsidRPr="00756181">
        <w:rPr>
          <w:rFonts w:ascii="Arial" w:hAnsi="Arial" w:cs="Arial"/>
          <w:b/>
        </w:rPr>
        <w:t xml:space="preserve"> </w:t>
      </w:r>
      <w:r w:rsidR="000B10BB" w:rsidRPr="00756181">
        <w:rPr>
          <w:rFonts w:ascii="Arial" w:hAnsi="Arial" w:cs="Arial"/>
          <w:b/>
        </w:rPr>
        <w:t>Объем дисциплины в зачетных единицах/часах в</w:t>
      </w:r>
      <w:r w:rsidR="001C31D6">
        <w:rPr>
          <w:rFonts w:ascii="Arial" w:hAnsi="Arial" w:cs="Arial"/>
          <w:b/>
        </w:rPr>
        <w:t xml:space="preserve"> соответствии с учебным планом -</w:t>
      </w:r>
      <w:r w:rsidR="000B10BB" w:rsidRPr="00756181">
        <w:rPr>
          <w:rFonts w:ascii="Arial" w:hAnsi="Arial" w:cs="Arial"/>
          <w:b/>
        </w:rPr>
        <w:t xml:space="preserve"> </w:t>
      </w:r>
      <w:r w:rsidR="00C31387">
        <w:rPr>
          <w:rFonts w:ascii="Arial" w:hAnsi="Arial" w:cs="Arial"/>
        </w:rPr>
        <w:t>3</w:t>
      </w:r>
      <w:r w:rsidR="000B10BB" w:rsidRPr="00756181">
        <w:rPr>
          <w:rFonts w:ascii="Arial" w:hAnsi="Arial" w:cs="Arial"/>
        </w:rPr>
        <w:t xml:space="preserve"> ЗЕТ / 1</w:t>
      </w:r>
      <w:r w:rsidR="00C31387">
        <w:rPr>
          <w:rFonts w:ascii="Arial" w:hAnsi="Arial" w:cs="Arial"/>
        </w:rPr>
        <w:t>08</w:t>
      </w:r>
      <w:r w:rsidR="000B10BB" w:rsidRPr="00756181">
        <w:rPr>
          <w:rFonts w:ascii="Arial" w:hAnsi="Arial" w:cs="Arial"/>
        </w:rPr>
        <w:t xml:space="preserve"> час</w:t>
      </w:r>
      <w:r w:rsidR="00C31387">
        <w:rPr>
          <w:rFonts w:ascii="Arial" w:hAnsi="Arial" w:cs="Arial"/>
        </w:rPr>
        <w:t>ов</w:t>
      </w:r>
    </w:p>
    <w:p w:rsidR="001C31D6" w:rsidRPr="001C31D6" w:rsidRDefault="001C31D6" w:rsidP="00F5279E">
      <w:pPr>
        <w:rPr>
          <w:rFonts w:ascii="Arial" w:hAnsi="Arial" w:cs="Arial"/>
        </w:rPr>
      </w:pPr>
      <w:r>
        <w:rPr>
          <w:rFonts w:ascii="Arial" w:hAnsi="Arial" w:cs="Arial"/>
          <w:b/>
        </w:rPr>
        <w:t>Форма промежуточной аттестации -</w:t>
      </w:r>
      <w:r w:rsidR="00F5279E" w:rsidRPr="00756181">
        <w:rPr>
          <w:rFonts w:ascii="Arial" w:hAnsi="Arial" w:cs="Arial"/>
          <w:b/>
        </w:rPr>
        <w:t xml:space="preserve">  </w:t>
      </w:r>
      <w:r w:rsidR="00F44AC4">
        <w:rPr>
          <w:rFonts w:ascii="Arial" w:hAnsi="Arial" w:cs="Arial"/>
        </w:rPr>
        <w:t>зачет</w:t>
      </w:r>
      <w:r w:rsidR="00BB2301">
        <w:rPr>
          <w:rFonts w:ascii="Arial" w:hAnsi="Arial" w:cs="Arial"/>
        </w:rPr>
        <w:t>.</w:t>
      </w:r>
    </w:p>
    <w:p w:rsidR="00D14C8F" w:rsidRPr="00756181" w:rsidRDefault="00D14C8F" w:rsidP="00D019A1">
      <w:pPr>
        <w:rPr>
          <w:rFonts w:ascii="Arial" w:hAnsi="Arial" w:cs="Arial"/>
          <w:sz w:val="22"/>
          <w:szCs w:val="22"/>
        </w:rPr>
      </w:pPr>
    </w:p>
    <w:p w:rsidR="007F4435" w:rsidRPr="00F22913" w:rsidRDefault="007F4435" w:rsidP="007F4435">
      <w:pPr>
        <w:spacing w:after="120"/>
        <w:rPr>
          <w:rFonts w:ascii="Arial" w:hAnsi="Arial" w:cs="Arial"/>
          <w:b/>
        </w:rPr>
      </w:pPr>
      <w:r w:rsidRPr="00F22913">
        <w:rPr>
          <w:rFonts w:ascii="Arial" w:hAnsi="Arial" w:cs="Arial"/>
          <w:b/>
        </w:rPr>
        <w:t xml:space="preserve">13. </w:t>
      </w:r>
      <w:r>
        <w:rPr>
          <w:rFonts w:ascii="Arial" w:hAnsi="Arial" w:cs="Arial"/>
          <w:b/>
        </w:rPr>
        <w:t>Трудоемкость по видам учебной работы</w:t>
      </w:r>
    </w:p>
    <w:tbl>
      <w:tblPr>
        <w:tblW w:w="9499" w:type="dxa"/>
        <w:tblInd w:w="-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6"/>
        <w:gridCol w:w="2198"/>
        <w:gridCol w:w="1134"/>
        <w:gridCol w:w="2268"/>
        <w:gridCol w:w="1843"/>
      </w:tblGrid>
      <w:tr w:rsidR="007F4435" w:rsidRPr="00F22913" w:rsidTr="007F4435">
        <w:trPr>
          <w:trHeight w:val="219"/>
        </w:trPr>
        <w:tc>
          <w:tcPr>
            <w:tcW w:w="42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2913">
              <w:rPr>
                <w:rFonts w:ascii="Arial" w:hAnsi="Arial" w:cs="Arial"/>
                <w:sz w:val="20"/>
                <w:szCs w:val="20"/>
              </w:rPr>
              <w:t>Вид учебной работы</w:t>
            </w:r>
          </w:p>
        </w:tc>
        <w:tc>
          <w:tcPr>
            <w:tcW w:w="52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2913">
              <w:rPr>
                <w:rFonts w:ascii="Arial" w:hAnsi="Arial" w:cs="Arial"/>
                <w:sz w:val="20"/>
                <w:szCs w:val="20"/>
              </w:rPr>
              <w:t xml:space="preserve">Трудоемкость </w:t>
            </w:r>
          </w:p>
        </w:tc>
      </w:tr>
      <w:tr w:rsidR="007F4435" w:rsidRPr="00F22913" w:rsidTr="007F4435">
        <w:trPr>
          <w:trHeight w:val="232"/>
        </w:trPr>
        <w:tc>
          <w:tcPr>
            <w:tcW w:w="4254" w:type="dxa"/>
            <w:gridSpan w:val="2"/>
            <w:vMerge/>
            <w:vAlign w:val="center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2913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111" w:type="dxa"/>
            <w:gridSpan w:val="2"/>
          </w:tcPr>
          <w:p w:rsidR="007F4435" w:rsidRPr="00F22913" w:rsidRDefault="007F4435" w:rsidP="00BB2301">
            <w:pPr>
              <w:pStyle w:val="a4"/>
              <w:snapToGri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 </w:t>
            </w:r>
            <w:r w:rsidR="00BB2301">
              <w:rPr>
                <w:rFonts w:ascii="Arial" w:hAnsi="Arial" w:cs="Arial"/>
                <w:sz w:val="20"/>
                <w:szCs w:val="20"/>
              </w:rPr>
              <w:t>се</w:t>
            </w:r>
            <w:r w:rsidRPr="00F22913">
              <w:rPr>
                <w:rFonts w:ascii="Arial" w:hAnsi="Arial" w:cs="Arial"/>
                <w:sz w:val="20"/>
                <w:szCs w:val="20"/>
              </w:rPr>
              <w:t>местрам</w:t>
            </w:r>
          </w:p>
        </w:tc>
      </w:tr>
      <w:tr w:rsidR="007F4435" w:rsidRPr="00F22913" w:rsidTr="00B708FF">
        <w:trPr>
          <w:trHeight w:val="305"/>
        </w:trPr>
        <w:tc>
          <w:tcPr>
            <w:tcW w:w="4254" w:type="dxa"/>
            <w:gridSpan w:val="2"/>
            <w:vMerge/>
            <w:vAlign w:val="center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7F4435" w:rsidRPr="00F22913" w:rsidRDefault="00970DA4" w:rsidP="00BB2301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F44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2301">
              <w:rPr>
                <w:rFonts w:ascii="Arial" w:hAnsi="Arial" w:cs="Arial"/>
                <w:sz w:val="20"/>
                <w:szCs w:val="20"/>
              </w:rPr>
              <w:t>семестр</w:t>
            </w:r>
          </w:p>
        </w:tc>
        <w:tc>
          <w:tcPr>
            <w:tcW w:w="1843" w:type="dxa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2913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</w:tr>
      <w:tr w:rsidR="007F4435" w:rsidRPr="00F22913" w:rsidTr="007F4435">
        <w:trPr>
          <w:trHeight w:val="301"/>
        </w:trPr>
        <w:tc>
          <w:tcPr>
            <w:tcW w:w="4254" w:type="dxa"/>
            <w:gridSpan w:val="2"/>
            <w:vAlign w:val="center"/>
          </w:tcPr>
          <w:p w:rsidR="007F4435" w:rsidRPr="00F22913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  <w:r w:rsidRPr="00F22913">
              <w:rPr>
                <w:rFonts w:ascii="Arial" w:hAnsi="Arial" w:cs="Arial"/>
                <w:sz w:val="20"/>
                <w:szCs w:val="20"/>
              </w:rPr>
              <w:t>Аудиторные занятия</w:t>
            </w:r>
          </w:p>
        </w:tc>
        <w:tc>
          <w:tcPr>
            <w:tcW w:w="1134" w:type="dxa"/>
            <w:shd w:val="clear" w:color="auto" w:fill="auto"/>
          </w:tcPr>
          <w:p w:rsidR="007F4435" w:rsidRPr="00F22913" w:rsidRDefault="00970DA4" w:rsidP="00970DA4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268" w:type="dxa"/>
          </w:tcPr>
          <w:p w:rsidR="007F4435" w:rsidRPr="00F22913" w:rsidRDefault="00970DA4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843" w:type="dxa"/>
          </w:tcPr>
          <w:p w:rsidR="007F4435" w:rsidRPr="00F22913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435" w:rsidRPr="00386B88" w:rsidTr="007F4435">
        <w:trPr>
          <w:trHeight w:val="292"/>
        </w:trPr>
        <w:tc>
          <w:tcPr>
            <w:tcW w:w="2056" w:type="dxa"/>
            <w:vMerge w:val="restart"/>
            <w:vAlign w:val="center"/>
          </w:tcPr>
          <w:p w:rsidR="007F4435" w:rsidRPr="00386B88" w:rsidRDefault="007F4435" w:rsidP="00D04F26">
            <w:pPr>
              <w:pStyle w:val="a4"/>
              <w:snapToGrid w:val="0"/>
              <w:ind w:firstLine="177"/>
              <w:rPr>
                <w:rFonts w:ascii="Arial" w:hAnsi="Arial" w:cs="Arial"/>
                <w:sz w:val="20"/>
                <w:szCs w:val="20"/>
              </w:rPr>
            </w:pPr>
            <w:r w:rsidRPr="00386B8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2198" w:type="dxa"/>
            <w:vAlign w:val="center"/>
          </w:tcPr>
          <w:p w:rsidR="007F4435" w:rsidRPr="00386B88" w:rsidRDefault="007F4435" w:rsidP="00D04F26">
            <w:pPr>
              <w:pStyle w:val="a4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6B88">
              <w:rPr>
                <w:rFonts w:ascii="Arial" w:hAnsi="Arial" w:cs="Arial"/>
                <w:sz w:val="20"/>
                <w:szCs w:val="20"/>
              </w:rPr>
              <w:t>лекции</w:t>
            </w:r>
          </w:p>
        </w:tc>
        <w:tc>
          <w:tcPr>
            <w:tcW w:w="1134" w:type="dxa"/>
          </w:tcPr>
          <w:p w:rsidR="007F4435" w:rsidRPr="00386B88" w:rsidRDefault="00970DA4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268" w:type="dxa"/>
          </w:tcPr>
          <w:p w:rsidR="007F4435" w:rsidRPr="00386B88" w:rsidRDefault="00970DA4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843" w:type="dxa"/>
          </w:tcPr>
          <w:p w:rsidR="007F4435" w:rsidRPr="00386B88" w:rsidRDefault="007F4435" w:rsidP="00D04F26">
            <w:pPr>
              <w:pStyle w:val="a4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435" w:rsidRPr="00386B88" w:rsidTr="007F4435">
        <w:trPr>
          <w:trHeight w:val="253"/>
        </w:trPr>
        <w:tc>
          <w:tcPr>
            <w:tcW w:w="2056" w:type="dxa"/>
            <w:vMerge/>
            <w:vAlign w:val="center"/>
          </w:tcPr>
          <w:p w:rsidR="007F4435" w:rsidRPr="00386B88" w:rsidRDefault="007F4435" w:rsidP="00D04F26">
            <w:pPr>
              <w:pStyle w:val="a4"/>
              <w:snapToGrid w:val="0"/>
              <w:ind w:right="175" w:firstLine="31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:rsidR="007F4435" w:rsidRPr="00386B88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  <w:r w:rsidRPr="00386B88">
              <w:rPr>
                <w:rFonts w:ascii="Arial" w:hAnsi="Arial" w:cs="Arial"/>
                <w:sz w:val="20"/>
                <w:szCs w:val="20"/>
              </w:rPr>
              <w:t>практические</w:t>
            </w:r>
          </w:p>
        </w:tc>
        <w:tc>
          <w:tcPr>
            <w:tcW w:w="1134" w:type="dxa"/>
          </w:tcPr>
          <w:p w:rsidR="007F4435" w:rsidRPr="00386B88" w:rsidRDefault="00970DA4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268" w:type="dxa"/>
          </w:tcPr>
          <w:p w:rsidR="007F4435" w:rsidRPr="00386B88" w:rsidRDefault="00970DA4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843" w:type="dxa"/>
          </w:tcPr>
          <w:p w:rsidR="007F4435" w:rsidRPr="00386B88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435" w:rsidRPr="00386B88" w:rsidTr="007F4435">
        <w:trPr>
          <w:trHeight w:val="286"/>
        </w:trPr>
        <w:tc>
          <w:tcPr>
            <w:tcW w:w="2056" w:type="dxa"/>
            <w:vMerge/>
            <w:vAlign w:val="center"/>
          </w:tcPr>
          <w:p w:rsidR="007F4435" w:rsidRPr="00386B88" w:rsidRDefault="007F4435" w:rsidP="00D04F26">
            <w:pPr>
              <w:pStyle w:val="a4"/>
              <w:snapToGrid w:val="0"/>
              <w:ind w:right="175" w:firstLine="31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8" w:type="dxa"/>
            <w:vAlign w:val="center"/>
          </w:tcPr>
          <w:p w:rsidR="007F4435" w:rsidRPr="00386B88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  <w:r w:rsidRPr="00386B88">
              <w:rPr>
                <w:rFonts w:ascii="Arial" w:hAnsi="Arial" w:cs="Arial"/>
                <w:sz w:val="20"/>
                <w:szCs w:val="20"/>
              </w:rPr>
              <w:t>лабораторные</w:t>
            </w:r>
          </w:p>
        </w:tc>
        <w:tc>
          <w:tcPr>
            <w:tcW w:w="1134" w:type="dxa"/>
          </w:tcPr>
          <w:p w:rsidR="007F4435" w:rsidRPr="00386B88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7F4435" w:rsidRPr="00386B88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7F4435" w:rsidRPr="00386B88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435" w:rsidRPr="00386B88" w:rsidTr="007F4435">
        <w:trPr>
          <w:trHeight w:val="261"/>
        </w:trPr>
        <w:tc>
          <w:tcPr>
            <w:tcW w:w="4254" w:type="dxa"/>
            <w:gridSpan w:val="2"/>
            <w:vAlign w:val="center"/>
          </w:tcPr>
          <w:p w:rsidR="007F4435" w:rsidRPr="00386B88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  <w:r w:rsidRPr="00386B88">
              <w:rPr>
                <w:rFonts w:ascii="Arial" w:hAnsi="Arial" w:cs="Arial"/>
                <w:sz w:val="20"/>
                <w:szCs w:val="20"/>
              </w:rPr>
              <w:t xml:space="preserve">Самостоятельная работа </w:t>
            </w:r>
          </w:p>
        </w:tc>
        <w:tc>
          <w:tcPr>
            <w:tcW w:w="1134" w:type="dxa"/>
          </w:tcPr>
          <w:p w:rsidR="007F4435" w:rsidRPr="00386B88" w:rsidRDefault="00970DA4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268" w:type="dxa"/>
          </w:tcPr>
          <w:p w:rsidR="007F4435" w:rsidRPr="00386B88" w:rsidRDefault="00970DA4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4B6BE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7F4435" w:rsidRPr="00386B88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435" w:rsidRPr="00F22913" w:rsidTr="007F4435">
        <w:trPr>
          <w:trHeight w:val="261"/>
        </w:trPr>
        <w:tc>
          <w:tcPr>
            <w:tcW w:w="4254" w:type="dxa"/>
            <w:gridSpan w:val="2"/>
            <w:vAlign w:val="center"/>
          </w:tcPr>
          <w:p w:rsidR="007F4435" w:rsidRPr="00386B88" w:rsidRDefault="007F4435" w:rsidP="00D04F26">
            <w:pPr>
              <w:pStyle w:val="a4"/>
              <w:snapToGrid w:val="0"/>
              <w:ind w:right="175" w:firstLine="177"/>
              <w:rPr>
                <w:rFonts w:ascii="Arial" w:hAnsi="Arial" w:cs="Arial"/>
                <w:sz w:val="20"/>
                <w:szCs w:val="20"/>
              </w:rPr>
            </w:pPr>
            <w:r w:rsidRPr="00386B88">
              <w:rPr>
                <w:rFonts w:ascii="Arial" w:hAnsi="Arial" w:cs="Arial"/>
                <w:sz w:val="20"/>
                <w:szCs w:val="20"/>
              </w:rPr>
              <w:t>в том числе: курсовая работа (проект)</w:t>
            </w:r>
          </w:p>
        </w:tc>
        <w:tc>
          <w:tcPr>
            <w:tcW w:w="1134" w:type="dxa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7F4435" w:rsidRPr="00F22913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435" w:rsidRPr="00F22913" w:rsidTr="007F4435">
        <w:trPr>
          <w:trHeight w:val="261"/>
        </w:trPr>
        <w:tc>
          <w:tcPr>
            <w:tcW w:w="4254" w:type="dxa"/>
            <w:gridSpan w:val="2"/>
            <w:vAlign w:val="center"/>
          </w:tcPr>
          <w:p w:rsidR="007F4435" w:rsidRPr="00F22913" w:rsidRDefault="007F4435" w:rsidP="00BC4862">
            <w:pPr>
              <w:pStyle w:val="a4"/>
              <w:rPr>
                <w:rFonts w:ascii="Arial" w:hAnsi="Arial" w:cs="Arial"/>
                <w:i/>
                <w:sz w:val="20"/>
                <w:szCs w:val="20"/>
              </w:rPr>
            </w:pPr>
            <w:r w:rsidRPr="00F22913">
              <w:rPr>
                <w:rFonts w:ascii="Arial" w:hAnsi="Arial" w:cs="Arial"/>
                <w:sz w:val="20"/>
                <w:szCs w:val="20"/>
              </w:rPr>
              <w:t>Форма промежуточной аттестации</w:t>
            </w:r>
            <w:r w:rsidR="00BC486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970DA4">
              <w:rPr>
                <w:rFonts w:ascii="Arial" w:hAnsi="Arial" w:cs="Arial"/>
                <w:i/>
                <w:sz w:val="20"/>
                <w:szCs w:val="20"/>
              </w:rPr>
              <w:t>зачет</w:t>
            </w:r>
            <w:r w:rsidRPr="00F22913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7F4435" w:rsidRPr="00F22913" w:rsidRDefault="007F4435" w:rsidP="00D04F26">
            <w:pPr>
              <w:pStyle w:val="a4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7F4435" w:rsidRPr="00F22913" w:rsidRDefault="007F4435" w:rsidP="00D04F26">
            <w:pPr>
              <w:pStyle w:val="a4"/>
              <w:snapToGrid w:val="0"/>
              <w:ind w:right="17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435" w:rsidRPr="00F22913" w:rsidTr="007F4435">
        <w:trPr>
          <w:trHeight w:val="261"/>
        </w:trPr>
        <w:tc>
          <w:tcPr>
            <w:tcW w:w="4254" w:type="dxa"/>
            <w:gridSpan w:val="2"/>
            <w:vAlign w:val="center"/>
          </w:tcPr>
          <w:p w:rsidR="007F4435" w:rsidRPr="002C254D" w:rsidRDefault="007F4435" w:rsidP="00B708FF">
            <w:pPr>
              <w:pStyle w:val="a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254D">
              <w:rPr>
                <w:rFonts w:ascii="Arial" w:hAnsi="Arial" w:cs="Arial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134" w:type="dxa"/>
          </w:tcPr>
          <w:p w:rsidR="007F4435" w:rsidRPr="00F22913" w:rsidRDefault="007F4435" w:rsidP="004343C1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343C1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268" w:type="dxa"/>
          </w:tcPr>
          <w:p w:rsidR="007F4435" w:rsidRPr="00F22913" w:rsidRDefault="007F4435" w:rsidP="00D04F26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343C1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1843" w:type="dxa"/>
          </w:tcPr>
          <w:p w:rsidR="007F4435" w:rsidRPr="00F22913" w:rsidRDefault="007F4435" w:rsidP="00D04F26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11ED6" w:rsidRPr="00756181" w:rsidRDefault="00A11ED6" w:rsidP="0053629F">
      <w:pPr>
        <w:rPr>
          <w:rFonts w:ascii="Arial" w:hAnsi="Arial" w:cs="Arial"/>
          <w:sz w:val="22"/>
          <w:szCs w:val="22"/>
        </w:rPr>
      </w:pPr>
    </w:p>
    <w:p w:rsidR="00D019A1" w:rsidRPr="00756181" w:rsidRDefault="00D019A1" w:rsidP="00D019A1">
      <w:pPr>
        <w:rPr>
          <w:rFonts w:ascii="Arial" w:hAnsi="Arial" w:cs="Arial"/>
          <w:b/>
          <w:bCs/>
          <w:sz w:val="22"/>
          <w:szCs w:val="22"/>
        </w:rPr>
      </w:pPr>
      <w:r w:rsidRPr="00756181">
        <w:rPr>
          <w:rFonts w:ascii="Arial" w:hAnsi="Arial" w:cs="Arial"/>
          <w:b/>
          <w:sz w:val="22"/>
          <w:szCs w:val="22"/>
        </w:rPr>
        <w:t>1</w:t>
      </w:r>
      <w:r w:rsidR="009A4D56" w:rsidRPr="00756181">
        <w:rPr>
          <w:rFonts w:ascii="Arial" w:hAnsi="Arial" w:cs="Arial"/>
          <w:b/>
          <w:sz w:val="22"/>
          <w:szCs w:val="22"/>
        </w:rPr>
        <w:t>3.1.</w:t>
      </w:r>
      <w:r w:rsidRPr="00756181">
        <w:rPr>
          <w:rFonts w:ascii="Arial" w:hAnsi="Arial" w:cs="Arial"/>
          <w:b/>
          <w:sz w:val="22"/>
          <w:szCs w:val="22"/>
        </w:rPr>
        <w:t xml:space="preserve"> </w:t>
      </w:r>
      <w:r w:rsidRPr="00756181">
        <w:rPr>
          <w:rFonts w:ascii="Arial" w:hAnsi="Arial" w:cs="Arial"/>
          <w:b/>
          <w:bCs/>
          <w:sz w:val="22"/>
          <w:szCs w:val="22"/>
        </w:rPr>
        <w:t>Содержание дисциплины</w:t>
      </w:r>
    </w:p>
    <w:tbl>
      <w:tblPr>
        <w:tblW w:w="9641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574"/>
        <w:gridCol w:w="2404"/>
        <w:gridCol w:w="6663"/>
      </w:tblGrid>
      <w:tr w:rsidR="00D019A1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9A1" w:rsidRPr="00756181" w:rsidRDefault="00D019A1" w:rsidP="005D3D90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756181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9A1" w:rsidRPr="00756181" w:rsidRDefault="00D019A1" w:rsidP="005D3D90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6181">
              <w:rPr>
                <w:rFonts w:ascii="Arial" w:hAnsi="Arial" w:cs="Arial"/>
                <w:sz w:val="18"/>
                <w:szCs w:val="18"/>
              </w:rPr>
              <w:t>Наименование раздела дисциплины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19A1" w:rsidRPr="00756181" w:rsidRDefault="00D019A1" w:rsidP="00BC4862">
            <w:pPr>
              <w:snapToGrid w:val="0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6181">
              <w:rPr>
                <w:rFonts w:ascii="Arial" w:hAnsi="Arial" w:cs="Arial"/>
                <w:sz w:val="18"/>
                <w:szCs w:val="18"/>
              </w:rPr>
              <w:t>Содержание раздела дисциплины</w:t>
            </w:r>
          </w:p>
        </w:tc>
      </w:tr>
      <w:tr w:rsidR="009A4D56" w:rsidRPr="00756181" w:rsidTr="0075533C">
        <w:tc>
          <w:tcPr>
            <w:tcW w:w="9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D56" w:rsidRPr="004343C1" w:rsidRDefault="009A4D56" w:rsidP="009A4D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3C1">
              <w:rPr>
                <w:rFonts w:ascii="Arial" w:hAnsi="Arial" w:cs="Arial"/>
                <w:b/>
                <w:sz w:val="20"/>
                <w:szCs w:val="20"/>
              </w:rPr>
              <w:t>1. Лекции</w:t>
            </w:r>
          </w:p>
        </w:tc>
      </w:tr>
      <w:tr w:rsidR="008B0887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0887" w:rsidRPr="00756181" w:rsidRDefault="008B0887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0887" w:rsidRPr="001F1468" w:rsidRDefault="004E17C1" w:rsidP="004E17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Ключевые понятия и основные концепции мотивационного менеджмента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887" w:rsidRPr="004343C1" w:rsidRDefault="004E17C1" w:rsidP="004343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Мотивационный менеджмент как элемент управления персоналом. Классификации потребностей, мотивов и стимулов. Эволюция моделей трудовой мотивации. Изменение ценностей работника современной организации. Выводы, недостатки и практика применения основных теорий мотивации (теории Маслоу, Альдерфера, Герцберга, МакКлеланда, Аткинсона, Скиннера, теории атрибуции, постановки целей, ожидания, справедливости, модель Портера-Лоулера, теория самодетерминации и внутренней мотивации поведения).</w:t>
            </w:r>
          </w:p>
        </w:tc>
      </w:tr>
      <w:tr w:rsidR="008B0887" w:rsidRPr="00756181" w:rsidTr="0075533C">
        <w:trPr>
          <w:trHeight w:val="507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0887" w:rsidRPr="00756181" w:rsidRDefault="008B0887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lastRenderedPageBreak/>
              <w:t>1.2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0887" w:rsidRPr="001F1468" w:rsidRDefault="004E17C1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Мотивационные типы работников, особенности их стимулирования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887" w:rsidRPr="004343C1" w:rsidRDefault="004E17C1" w:rsidP="004343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Мотивационные типы работников по </w:t>
            </w:r>
            <w:r w:rsidR="00FB2FA4">
              <w:rPr>
                <w:rFonts w:ascii="Arial" w:hAnsi="Arial" w:cs="Arial"/>
                <w:sz w:val="20"/>
                <w:szCs w:val="20"/>
              </w:rPr>
              <w:t xml:space="preserve">В.И. </w:t>
            </w:r>
            <w:r>
              <w:rPr>
                <w:rFonts w:ascii="Arial" w:hAnsi="Arial" w:cs="Arial"/>
                <w:sz w:val="20"/>
                <w:szCs w:val="20"/>
              </w:rPr>
              <w:t>Герчикову</w:t>
            </w:r>
            <w:r w:rsidR="00FB2FA4">
              <w:rPr>
                <w:rFonts w:ascii="Arial" w:hAnsi="Arial" w:cs="Arial"/>
                <w:sz w:val="20"/>
                <w:szCs w:val="20"/>
              </w:rPr>
              <w:t>. Выбор форм стимулирования в зависимости от мотивационного типа.</w:t>
            </w:r>
          </w:p>
        </w:tc>
      </w:tr>
      <w:tr w:rsidR="001C31D6" w:rsidRPr="00756181" w:rsidTr="0075533C">
        <w:trPr>
          <w:trHeight w:val="507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31D6" w:rsidRPr="00756181" w:rsidRDefault="00BB53E1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31D6" w:rsidRPr="001F1468" w:rsidRDefault="00FB2FA4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Удовлетворенность трудом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31D6" w:rsidRPr="004343C1" w:rsidRDefault="00563C7E" w:rsidP="004343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Удовлетворенность трудом как установка. Взаимосвязь между удовлетворенностью трудом и особенностями личности, возрастом работника, производительностью. Исследование удовлетворенности трудом в организации. Индексы удовлетворенности.</w:t>
            </w:r>
          </w:p>
        </w:tc>
      </w:tr>
      <w:tr w:rsidR="008B0887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0887" w:rsidRPr="00756181" w:rsidRDefault="006A462E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0887" w:rsidRPr="001F1468" w:rsidRDefault="00FB2FA4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Абсентеизм</w:t>
            </w:r>
            <w:r w:rsidR="00563C7E">
              <w:rPr>
                <w:rFonts w:ascii="Arial" w:hAnsi="Arial" w:cs="Arial"/>
                <w:sz w:val="20"/>
                <w:szCs w:val="20"/>
              </w:rPr>
              <w:t>, презентеизм</w:t>
            </w:r>
            <w:r>
              <w:rPr>
                <w:rFonts w:ascii="Arial" w:hAnsi="Arial" w:cs="Arial"/>
                <w:sz w:val="20"/>
                <w:szCs w:val="20"/>
              </w:rPr>
              <w:t xml:space="preserve"> и текучесть персонала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887" w:rsidRPr="004343C1" w:rsidRDefault="00563C7E" w:rsidP="004343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Абсентеизм</w:t>
            </w:r>
            <w:r w:rsidR="0097155E">
              <w:rPr>
                <w:rFonts w:ascii="Arial" w:hAnsi="Arial" w:cs="Arial"/>
                <w:sz w:val="20"/>
                <w:szCs w:val="20"/>
              </w:rPr>
              <w:t xml:space="preserve"> и презентеизм</w:t>
            </w:r>
            <w:r>
              <w:rPr>
                <w:rFonts w:ascii="Arial" w:hAnsi="Arial" w:cs="Arial"/>
                <w:sz w:val="20"/>
                <w:szCs w:val="20"/>
              </w:rPr>
              <w:t>: понятие, причины. Модель основных детерминант присутствия работника на работе. Потери от абсентеизма</w:t>
            </w:r>
            <w:r w:rsidR="0097155E">
              <w:rPr>
                <w:rFonts w:ascii="Arial" w:hAnsi="Arial" w:cs="Arial"/>
                <w:sz w:val="20"/>
                <w:szCs w:val="20"/>
              </w:rPr>
              <w:t xml:space="preserve"> и презентеизма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97155E">
              <w:rPr>
                <w:rFonts w:ascii="Arial" w:hAnsi="Arial" w:cs="Arial"/>
                <w:sz w:val="20"/>
                <w:szCs w:val="20"/>
              </w:rPr>
              <w:t xml:space="preserve"> Текучесть персонала</w:t>
            </w:r>
            <w:r w:rsidR="0022187E">
              <w:rPr>
                <w:rFonts w:ascii="Arial" w:hAnsi="Arial" w:cs="Arial"/>
                <w:sz w:val="20"/>
                <w:szCs w:val="20"/>
              </w:rPr>
              <w:t>: понятие, виды. Инвестиционная модель текучести персонала Фарелла и Росбалта. Взаимосвязь между текучестью и абсентеизмом.</w:t>
            </w:r>
          </w:p>
        </w:tc>
      </w:tr>
      <w:tr w:rsidR="0022187E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187E" w:rsidRDefault="0022187E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187E" w:rsidRDefault="0022187E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Гибкий график работы и удаленный труд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187E" w:rsidRDefault="0075533C" w:rsidP="002218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Преимущества и недостатки использования гибкого графика работы. Особенности организации удаленной работы. Влияние на удовлетворенность и производительность труда работников.</w:t>
            </w:r>
          </w:p>
        </w:tc>
      </w:tr>
      <w:tr w:rsidR="001C31D6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31D6" w:rsidRPr="00756181" w:rsidRDefault="0022187E" w:rsidP="0022187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31D6" w:rsidRPr="001F1468" w:rsidRDefault="00FB2FA4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Методы трудовой мотивации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31D6" w:rsidRPr="004343C1" w:rsidRDefault="0022187E" w:rsidP="000E48AB">
            <w:pPr>
              <w:spacing w:before="100" w:before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Методы трудовой мотивации, их сравнительная эффективность. Стимулирование сотрудников, основанное на теории подкрепления. Управление по целям как метод мотивации. Мотивация посредством проектирования работы. Модель Хэкмана и Олдхэма. </w:t>
            </w:r>
          </w:p>
        </w:tc>
      </w:tr>
      <w:tr w:rsidR="001C31D6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31D6" w:rsidRPr="00756181" w:rsidRDefault="001F1468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2218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31D6" w:rsidRPr="001F1468" w:rsidRDefault="00FB2FA4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Компенсационный пакет организации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1ED6" w:rsidRPr="004343C1" w:rsidRDefault="0022187E" w:rsidP="000E48AB">
            <w:pPr>
              <w:spacing w:before="100" w:before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Компенсационный пакет организации: содержание, принципы формирования.</w:t>
            </w:r>
            <w:r w:rsidR="00593CE3">
              <w:rPr>
                <w:rFonts w:ascii="Arial" w:hAnsi="Arial" w:cs="Arial"/>
                <w:sz w:val="20"/>
                <w:szCs w:val="20"/>
              </w:rPr>
              <w:t xml:space="preserve"> Традиционные и нетрадиционные системы компенсации. Формы и системы оплаты труда: достоинства, недостатки, сфера применения. Социальный пакет организации. </w:t>
            </w:r>
            <w:r>
              <w:rPr>
                <w:rFonts w:ascii="Arial" w:hAnsi="Arial" w:cs="Arial"/>
                <w:sz w:val="20"/>
                <w:szCs w:val="20"/>
              </w:rPr>
              <w:t xml:space="preserve"> Участие в управлении, прибыли, собственности.</w:t>
            </w:r>
          </w:p>
        </w:tc>
      </w:tr>
      <w:tr w:rsidR="009B4DE3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DE3" w:rsidRDefault="0022187E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DE3" w:rsidRPr="001F1468" w:rsidRDefault="00667E06" w:rsidP="004F78AC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Роль корпоративной и национальной культуры</w:t>
            </w:r>
            <w:r w:rsidR="00593CE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78AC">
              <w:rPr>
                <w:rFonts w:ascii="Arial" w:hAnsi="Arial" w:cs="Arial"/>
                <w:sz w:val="20"/>
                <w:szCs w:val="20"/>
              </w:rPr>
              <w:t>в системе стимулирования труда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DE3" w:rsidRPr="004343C1" w:rsidRDefault="00593CE3" w:rsidP="004F78AC">
            <w:pPr>
              <w:spacing w:before="100" w:before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Инновации в западной практике мотивации и пути их использования </w:t>
            </w:r>
            <w:r w:rsidR="00D9742D">
              <w:rPr>
                <w:rFonts w:ascii="Arial" w:hAnsi="Arial" w:cs="Arial"/>
                <w:sz w:val="20"/>
                <w:szCs w:val="20"/>
              </w:rPr>
              <w:t>в России. Влияние особенностей менталитета и культурной среды на процесс мотивации персонала.</w:t>
            </w:r>
            <w:r w:rsidR="004F78AC">
              <w:rPr>
                <w:rFonts w:ascii="Arial" w:hAnsi="Arial" w:cs="Arial"/>
                <w:sz w:val="20"/>
                <w:szCs w:val="20"/>
              </w:rPr>
              <w:t xml:space="preserve"> Роль корпоративной культуры в системе стимулирования труда</w:t>
            </w:r>
          </w:p>
        </w:tc>
      </w:tr>
      <w:tr w:rsidR="009B4DE3" w:rsidRPr="00756181" w:rsidTr="0075533C">
        <w:tc>
          <w:tcPr>
            <w:tcW w:w="9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DE3" w:rsidRPr="00756181" w:rsidRDefault="009B4DE3" w:rsidP="00434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b/>
                <w:sz w:val="20"/>
                <w:szCs w:val="20"/>
              </w:rPr>
              <w:t>2. Практические занятия</w:t>
            </w:r>
          </w:p>
        </w:tc>
      </w:tr>
      <w:tr w:rsidR="00D9742D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756181" w:rsidRDefault="00D9742D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742D" w:rsidRPr="00756181" w:rsidRDefault="00D9742D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1F1468" w:rsidRDefault="00D9742D" w:rsidP="0018725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Ключевые понятия и основные концепции мотивационного менеджмента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42D" w:rsidRPr="001F1468" w:rsidRDefault="003111FC" w:rsidP="003111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теории мотивации: выводы, недостатки и практика применения (теории Маслоу, Альдерфера, Герцберга, МакКлеланда, Аткинсона, Скиннера, теории атрибуции, постановки целей, ожидания, справедливости, модель Портера-Лоулера, теория самодетерминации и внутренней мотивации поведения).</w:t>
            </w:r>
          </w:p>
        </w:tc>
      </w:tr>
      <w:tr w:rsidR="00D9742D" w:rsidRPr="00756181" w:rsidTr="0075533C">
        <w:trPr>
          <w:trHeight w:val="507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756181" w:rsidRDefault="00D9742D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1F1468" w:rsidRDefault="00D9742D" w:rsidP="0018725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Мотивационные типы работников, особенности их стимулирования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42D" w:rsidRPr="001F1468" w:rsidRDefault="003111FC" w:rsidP="00D04F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Методика Ш. Ричи, П. Мартина «12 факторов мотивации». Мотивационные типы работников по В.И. Герчикову.</w:t>
            </w:r>
          </w:p>
        </w:tc>
      </w:tr>
      <w:tr w:rsidR="00D9742D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756181" w:rsidRDefault="00D9742D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1F1468" w:rsidRDefault="00D9742D" w:rsidP="0018725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Удовлетворенность трудом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42D" w:rsidRPr="004343C1" w:rsidRDefault="003111FC" w:rsidP="004343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Исследование удовлетворенности трудом в организации. </w:t>
            </w:r>
            <w:r w:rsidR="0075533C">
              <w:rPr>
                <w:rFonts w:ascii="Arial" w:hAnsi="Arial" w:cs="Arial"/>
                <w:sz w:val="20"/>
                <w:szCs w:val="20"/>
              </w:rPr>
              <w:t>Разработка анкет. Ролевая игра «Низкий уровень удовлетворенности трудом».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9742D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756181" w:rsidRDefault="00D9742D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1F1468" w:rsidRDefault="00D9742D" w:rsidP="0018725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Абсентеизм, презентеизм и текучесть персонала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42D" w:rsidRPr="004343C1" w:rsidRDefault="0075533C" w:rsidP="004343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Абсентеизм, презентеизм и текучесть персонала: кейс-анализ.</w:t>
            </w:r>
          </w:p>
        </w:tc>
      </w:tr>
      <w:tr w:rsidR="00D9742D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756181" w:rsidRDefault="00D9742D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Default="00D9742D" w:rsidP="0018725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Гибкий график работы и удаленный труд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42D" w:rsidRPr="004343C1" w:rsidRDefault="0075533C" w:rsidP="0098185E">
            <w:pPr>
              <w:spacing w:before="100" w:before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Преимущества и недостатки использования гибкого графика работы. Особенности организации удаленной работы. Влияние на удовлетворенность и производительность труда работников.</w:t>
            </w:r>
          </w:p>
        </w:tc>
      </w:tr>
      <w:tr w:rsidR="00D9742D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756181" w:rsidRDefault="00D9742D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1F1468" w:rsidRDefault="00D9742D" w:rsidP="0018725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Методы трудовой мотивации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42D" w:rsidRPr="004343C1" w:rsidRDefault="0075533C" w:rsidP="0098185E">
            <w:pPr>
              <w:spacing w:before="100" w:before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Стимулирование работников, основанное на теории подкрепления. Деловая игра «Распределение заработной платы». Управление по целям как метод мотивации. Мотивация посредством проектирования работы.</w:t>
            </w:r>
          </w:p>
        </w:tc>
      </w:tr>
      <w:tr w:rsidR="00D9742D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756181" w:rsidRDefault="00D9742D" w:rsidP="0098185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1F1468" w:rsidRDefault="00D9742D" w:rsidP="0018725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Компенсационный пакет организации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42D" w:rsidRPr="004343C1" w:rsidRDefault="0075533C" w:rsidP="0098185E">
            <w:pPr>
              <w:spacing w:before="100" w:before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Особенности традиционных и нетрадиционных систем компенсации.</w:t>
            </w:r>
          </w:p>
        </w:tc>
      </w:tr>
      <w:tr w:rsidR="00D9742D" w:rsidRPr="00756181" w:rsidTr="0075533C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756181" w:rsidRDefault="00D9742D" w:rsidP="004343C1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742D" w:rsidRPr="001F1468" w:rsidRDefault="004F78AC" w:rsidP="0018725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Роль корпоративной и национальной культуры в системе стимулирования труда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42D" w:rsidRPr="004343C1" w:rsidRDefault="0075533C" w:rsidP="0098185E">
            <w:pPr>
              <w:spacing w:before="100" w:before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Инновации в западной практике мотивации и пути их использования в России. Влияние особенностей менталитета и культурной среды на процесс мотивации персонала.</w:t>
            </w:r>
            <w:r w:rsidR="004F78AC">
              <w:rPr>
                <w:rFonts w:ascii="Arial" w:hAnsi="Arial" w:cs="Arial"/>
                <w:sz w:val="20"/>
                <w:szCs w:val="20"/>
              </w:rPr>
              <w:t xml:space="preserve"> Учет корпоративной культуры в разработке системы мотивации персонала.</w:t>
            </w:r>
            <w:r>
              <w:rPr>
                <w:rFonts w:ascii="Arial" w:hAnsi="Arial" w:cs="Arial"/>
                <w:sz w:val="20"/>
                <w:szCs w:val="20"/>
              </w:rPr>
              <w:t xml:space="preserve"> Участие в управлении как метод мотивации. Кейс-анализ.</w:t>
            </w:r>
          </w:p>
        </w:tc>
      </w:tr>
    </w:tbl>
    <w:p w:rsidR="00B708FF" w:rsidRDefault="00B708FF" w:rsidP="00D019A1">
      <w:pPr>
        <w:rPr>
          <w:rFonts w:ascii="Arial" w:hAnsi="Arial" w:cs="Arial"/>
          <w:b/>
          <w:sz w:val="22"/>
          <w:szCs w:val="22"/>
        </w:rPr>
      </w:pPr>
    </w:p>
    <w:p w:rsidR="00232415" w:rsidRDefault="00232415" w:rsidP="00D019A1">
      <w:pPr>
        <w:rPr>
          <w:rFonts w:ascii="Arial" w:hAnsi="Arial" w:cs="Arial"/>
          <w:b/>
          <w:sz w:val="22"/>
          <w:szCs w:val="22"/>
        </w:rPr>
      </w:pPr>
    </w:p>
    <w:p w:rsidR="00232415" w:rsidRDefault="00232415" w:rsidP="00D019A1">
      <w:pPr>
        <w:rPr>
          <w:rFonts w:ascii="Arial" w:hAnsi="Arial" w:cs="Arial"/>
          <w:b/>
          <w:sz w:val="22"/>
          <w:szCs w:val="22"/>
        </w:rPr>
      </w:pPr>
    </w:p>
    <w:p w:rsidR="00D019A1" w:rsidRPr="00756181" w:rsidRDefault="00D019A1" w:rsidP="00D019A1">
      <w:pPr>
        <w:rPr>
          <w:rFonts w:ascii="Arial" w:hAnsi="Arial" w:cs="Arial"/>
          <w:b/>
          <w:bCs/>
          <w:sz w:val="22"/>
          <w:szCs w:val="22"/>
        </w:rPr>
      </w:pPr>
      <w:r w:rsidRPr="00756181">
        <w:rPr>
          <w:rFonts w:ascii="Arial" w:hAnsi="Arial" w:cs="Arial"/>
          <w:b/>
          <w:sz w:val="22"/>
          <w:szCs w:val="22"/>
        </w:rPr>
        <w:t>1</w:t>
      </w:r>
      <w:r w:rsidR="00C30F3B" w:rsidRPr="00756181">
        <w:rPr>
          <w:rFonts w:ascii="Arial" w:hAnsi="Arial" w:cs="Arial"/>
          <w:b/>
          <w:sz w:val="22"/>
          <w:szCs w:val="22"/>
        </w:rPr>
        <w:t>3</w:t>
      </w:r>
      <w:r w:rsidRPr="00756181">
        <w:rPr>
          <w:rFonts w:ascii="Arial" w:hAnsi="Arial" w:cs="Arial"/>
          <w:b/>
          <w:sz w:val="22"/>
          <w:szCs w:val="22"/>
        </w:rPr>
        <w:t>.</w:t>
      </w:r>
      <w:r w:rsidR="00C30F3B" w:rsidRPr="00756181">
        <w:rPr>
          <w:rFonts w:ascii="Arial" w:hAnsi="Arial" w:cs="Arial"/>
          <w:b/>
          <w:sz w:val="22"/>
          <w:szCs w:val="22"/>
        </w:rPr>
        <w:t>2</w:t>
      </w:r>
      <w:r w:rsidRPr="00756181">
        <w:rPr>
          <w:rFonts w:ascii="Arial" w:hAnsi="Arial" w:cs="Arial"/>
          <w:b/>
          <w:sz w:val="22"/>
          <w:szCs w:val="22"/>
        </w:rPr>
        <w:t xml:space="preserve"> </w:t>
      </w:r>
      <w:r w:rsidR="00013A4B" w:rsidRPr="00756181">
        <w:rPr>
          <w:rFonts w:ascii="Arial" w:hAnsi="Arial" w:cs="Arial"/>
          <w:b/>
          <w:sz w:val="22"/>
          <w:szCs w:val="22"/>
        </w:rPr>
        <w:t>Темы (р</w:t>
      </w:r>
      <w:r w:rsidRPr="00756181">
        <w:rPr>
          <w:rFonts w:ascii="Arial" w:hAnsi="Arial" w:cs="Arial"/>
          <w:b/>
          <w:sz w:val="22"/>
          <w:szCs w:val="22"/>
        </w:rPr>
        <w:t>азделы</w:t>
      </w:r>
      <w:r w:rsidR="00013A4B" w:rsidRPr="00756181">
        <w:rPr>
          <w:rFonts w:ascii="Arial" w:hAnsi="Arial" w:cs="Arial"/>
          <w:b/>
          <w:sz w:val="22"/>
          <w:szCs w:val="22"/>
        </w:rPr>
        <w:t>)</w:t>
      </w:r>
      <w:r w:rsidRPr="00756181">
        <w:rPr>
          <w:rFonts w:ascii="Arial" w:hAnsi="Arial" w:cs="Arial"/>
          <w:b/>
          <w:bCs/>
          <w:sz w:val="22"/>
          <w:szCs w:val="22"/>
        </w:rPr>
        <w:t xml:space="preserve"> дисциплины и виды занятий: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3149"/>
        <w:gridCol w:w="1125"/>
        <w:gridCol w:w="1125"/>
        <w:gridCol w:w="1127"/>
        <w:gridCol w:w="1407"/>
        <w:gridCol w:w="1156"/>
      </w:tblGrid>
      <w:tr w:rsidR="007B0305" w:rsidRPr="00756181" w:rsidTr="001F1468">
        <w:tc>
          <w:tcPr>
            <w:tcW w:w="251" w:type="pct"/>
            <w:vMerge w:val="restart"/>
            <w:vAlign w:val="center"/>
          </w:tcPr>
          <w:p w:rsidR="007B0305" w:rsidRPr="00756181" w:rsidRDefault="007B0305" w:rsidP="00BC4862">
            <w:pPr>
              <w:snapToGrid w:val="0"/>
              <w:ind w:right="-161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645" w:type="pct"/>
            <w:vMerge w:val="restart"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Наименование раздела дисциплины</w:t>
            </w:r>
          </w:p>
        </w:tc>
        <w:tc>
          <w:tcPr>
            <w:tcW w:w="3103" w:type="pct"/>
            <w:gridSpan w:val="5"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Виды занятий (часов)</w:t>
            </w:r>
          </w:p>
        </w:tc>
      </w:tr>
      <w:tr w:rsidR="007B0305" w:rsidRPr="00756181">
        <w:tc>
          <w:tcPr>
            <w:tcW w:w="251" w:type="pct"/>
            <w:vMerge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pct"/>
            <w:vMerge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8" w:type="pct"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Лекции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Практические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Лабораторные</w:t>
            </w:r>
          </w:p>
        </w:tc>
        <w:tc>
          <w:tcPr>
            <w:tcW w:w="735" w:type="pct"/>
            <w:vAlign w:val="center"/>
          </w:tcPr>
          <w:p w:rsidR="007B0305" w:rsidRPr="00756181" w:rsidRDefault="007B0305" w:rsidP="00B35CB9">
            <w:pPr>
              <w:snapToGrid w:val="0"/>
              <w:ind w:left="-168" w:right="-1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Самостоят.  работа</w:t>
            </w:r>
          </w:p>
        </w:tc>
        <w:tc>
          <w:tcPr>
            <w:tcW w:w="604" w:type="pct"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</w:tr>
      <w:tr w:rsidR="0075533C" w:rsidRPr="00756181">
        <w:tc>
          <w:tcPr>
            <w:tcW w:w="251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45" w:type="pct"/>
            <w:vAlign w:val="center"/>
          </w:tcPr>
          <w:p w:rsidR="0075533C" w:rsidRPr="001F1468" w:rsidRDefault="0075533C" w:rsidP="007553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Ключевые понятия и основные концепции мотивационного менеджмента </w:t>
            </w:r>
          </w:p>
        </w:tc>
        <w:tc>
          <w:tcPr>
            <w:tcW w:w="588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4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75533C" w:rsidRPr="00756181">
        <w:tc>
          <w:tcPr>
            <w:tcW w:w="251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45" w:type="pct"/>
            <w:vAlign w:val="center"/>
          </w:tcPr>
          <w:p w:rsidR="0075533C" w:rsidRPr="001F1468" w:rsidRDefault="0075533C" w:rsidP="007553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Мотивационные типы работников, особенности их стимулирования</w:t>
            </w:r>
          </w:p>
        </w:tc>
        <w:tc>
          <w:tcPr>
            <w:tcW w:w="588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4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5533C" w:rsidRPr="00756181">
        <w:tc>
          <w:tcPr>
            <w:tcW w:w="251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45" w:type="pct"/>
            <w:vAlign w:val="center"/>
          </w:tcPr>
          <w:p w:rsidR="0075533C" w:rsidRPr="001F1468" w:rsidRDefault="0075533C" w:rsidP="007553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Удовлетворенность трудом</w:t>
            </w:r>
          </w:p>
        </w:tc>
        <w:tc>
          <w:tcPr>
            <w:tcW w:w="588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4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929E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5533C" w:rsidRPr="00756181">
        <w:tc>
          <w:tcPr>
            <w:tcW w:w="251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45" w:type="pct"/>
            <w:vAlign w:val="center"/>
          </w:tcPr>
          <w:p w:rsidR="0075533C" w:rsidRPr="001F1468" w:rsidRDefault="0075533C" w:rsidP="007553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Абсентеизм, презентеизм и текучесть персонала</w:t>
            </w:r>
          </w:p>
        </w:tc>
        <w:tc>
          <w:tcPr>
            <w:tcW w:w="588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4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5533C" w:rsidRPr="00756181">
        <w:tc>
          <w:tcPr>
            <w:tcW w:w="251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45" w:type="pct"/>
            <w:vAlign w:val="center"/>
          </w:tcPr>
          <w:p w:rsidR="0075533C" w:rsidRDefault="0075533C" w:rsidP="007553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Гибкий график работы и удаленный труд</w:t>
            </w:r>
          </w:p>
        </w:tc>
        <w:tc>
          <w:tcPr>
            <w:tcW w:w="588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4" w:type="pct"/>
            <w:vAlign w:val="center"/>
          </w:tcPr>
          <w:p w:rsidR="0075533C" w:rsidRPr="00756181" w:rsidRDefault="002929E0" w:rsidP="009B4DE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5533C" w:rsidRPr="00756181">
        <w:tc>
          <w:tcPr>
            <w:tcW w:w="251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645" w:type="pct"/>
            <w:vAlign w:val="center"/>
          </w:tcPr>
          <w:p w:rsidR="0075533C" w:rsidRPr="001F1468" w:rsidRDefault="0075533C" w:rsidP="007553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Методы трудовой мотивации</w:t>
            </w:r>
          </w:p>
        </w:tc>
        <w:tc>
          <w:tcPr>
            <w:tcW w:w="588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4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5533C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75533C" w:rsidRPr="00756181">
        <w:tc>
          <w:tcPr>
            <w:tcW w:w="251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45" w:type="pct"/>
            <w:vAlign w:val="center"/>
          </w:tcPr>
          <w:p w:rsidR="0075533C" w:rsidRPr="001F1468" w:rsidRDefault="0075533C" w:rsidP="007553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Компенсационный пакет организации</w:t>
            </w:r>
          </w:p>
        </w:tc>
        <w:tc>
          <w:tcPr>
            <w:tcW w:w="588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4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75533C" w:rsidRPr="00756181">
        <w:tc>
          <w:tcPr>
            <w:tcW w:w="251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45" w:type="pct"/>
            <w:vAlign w:val="center"/>
          </w:tcPr>
          <w:p w:rsidR="0075533C" w:rsidRPr="001F1468" w:rsidRDefault="004F78AC" w:rsidP="004F78A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Роль корпоративной и национальной культуры в системе стимулирования труда</w:t>
            </w:r>
          </w:p>
        </w:tc>
        <w:tc>
          <w:tcPr>
            <w:tcW w:w="588" w:type="pct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533C" w:rsidRPr="00756181" w:rsidRDefault="0075533C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4" w:type="pct"/>
            <w:vAlign w:val="center"/>
          </w:tcPr>
          <w:p w:rsidR="0075533C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7B0305" w:rsidRPr="00756181">
        <w:tc>
          <w:tcPr>
            <w:tcW w:w="251" w:type="pct"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5" w:type="pct"/>
            <w:vAlign w:val="center"/>
          </w:tcPr>
          <w:p w:rsidR="007B0305" w:rsidRPr="00756181" w:rsidRDefault="007B0305" w:rsidP="00B35CB9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56181">
              <w:rPr>
                <w:rFonts w:ascii="Arial" w:hAnsi="Arial" w:cs="Arial"/>
                <w:sz w:val="20"/>
                <w:szCs w:val="20"/>
              </w:rPr>
              <w:t>Итого:</w:t>
            </w:r>
          </w:p>
        </w:tc>
        <w:tc>
          <w:tcPr>
            <w:tcW w:w="588" w:type="pct"/>
            <w:vAlign w:val="center"/>
          </w:tcPr>
          <w:p w:rsidR="007B0305" w:rsidRPr="00756181" w:rsidRDefault="009F111D" w:rsidP="00AB1572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B0305" w:rsidRPr="00756181" w:rsidRDefault="009F111D" w:rsidP="00AB1572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B0305" w:rsidRPr="00756181" w:rsidRDefault="007B0305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:rsidR="007B0305" w:rsidRPr="00756181" w:rsidRDefault="002929E0" w:rsidP="00B35CB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C486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04" w:type="pct"/>
            <w:vAlign w:val="center"/>
          </w:tcPr>
          <w:p w:rsidR="007B0305" w:rsidRPr="00756181" w:rsidRDefault="002929E0" w:rsidP="009B4DE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</w:tr>
    </w:tbl>
    <w:p w:rsidR="000E48AB" w:rsidRDefault="000E48AB" w:rsidP="007F4435">
      <w:pPr>
        <w:rPr>
          <w:rFonts w:ascii="Arial" w:hAnsi="Arial" w:cs="Arial"/>
          <w:b/>
        </w:rPr>
      </w:pPr>
    </w:p>
    <w:p w:rsidR="00013A4B" w:rsidRPr="00756181" w:rsidRDefault="00013A4B" w:rsidP="007F4435">
      <w:pPr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>14. Методические указания для обучающихся по освоению дисциплины</w:t>
      </w:r>
    </w:p>
    <w:p w:rsidR="00013A4B" w:rsidRPr="00756181" w:rsidRDefault="00013A4B" w:rsidP="00013A4B">
      <w:pPr>
        <w:rPr>
          <w:rFonts w:ascii="Arial" w:hAnsi="Arial" w:cs="Arial"/>
          <w:i/>
          <w:sz w:val="20"/>
          <w:szCs w:val="20"/>
        </w:rPr>
      </w:pPr>
      <w:r w:rsidRPr="00756181">
        <w:rPr>
          <w:rFonts w:ascii="Arial" w:hAnsi="Arial" w:cs="Arial"/>
          <w:i/>
          <w:sz w:val="20"/>
          <w:szCs w:val="20"/>
        </w:rPr>
        <w:t>(рекомендации обучающимся по освоению дисциплины: работа с конспектами лекций, презентационным материалом, выполнение практических заданий, тестов, заданий текущей аттестации и т.д.)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В процессе преподавания дисциплины используются такие виды учебной работы, как лекции, практические занятия, контрольные работы, деловые игры, решение кейсов и задач, </w:t>
      </w:r>
      <w:r w:rsidR="009C255B">
        <w:rPr>
          <w:rFonts w:ascii="Arial" w:hAnsi="Arial" w:cs="Arial"/>
        </w:rPr>
        <w:t xml:space="preserve">подготовка докладов и сообщений, </w:t>
      </w:r>
      <w:r w:rsidRPr="00756181">
        <w:rPr>
          <w:rFonts w:ascii="Arial" w:hAnsi="Arial" w:cs="Arial"/>
        </w:rPr>
        <w:t>а также различные виды самостоятельной работы обучающихся.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u w:val="single"/>
        </w:rPr>
      </w:pPr>
      <w:r w:rsidRPr="00756181">
        <w:rPr>
          <w:rFonts w:ascii="Arial" w:hAnsi="Arial" w:cs="Arial"/>
          <w:u w:val="single"/>
        </w:rPr>
        <w:t>Методические указания для обучающихся при работе над конспектом лекций во время проведения лекции.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>Лекция – систематическое, последовательное, чаще монологическое изложение преподавателем учебного материала, как правило, теоретического характера.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>В процессе лекций обучающимся рекомендуется вести конспект, что позволит впоследствии вспомнить изученный учебный материал, дополнить содержание при самостоятельной работе с литературой, подготовиться к экзамену.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Следует также обращать внимание на категории, формулировки, раскрывающие содержание тех или иных явлений и процессов, научные выводы и практические рекомендации, положительный опыт в ораторском искусстве. Желательно оставить в рабочих конспектах поля, на которых делать пометки из рекомендованной литературы, дополняющие материал прослушанной лекции, а также подчеркивающие особую важность тех или иных теоретических положений. 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>Любая лекция должна иметь логическое завершение, роль которого выполняет заключение. Выводы формулируются кратко и лаконично, их целесообразно записывать. В конце лекции обучающиеся имеют возможность задать вопросы преподавателю по теме лекции.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u w:val="single"/>
        </w:rPr>
      </w:pPr>
      <w:r w:rsidRPr="00756181">
        <w:rPr>
          <w:rFonts w:ascii="Arial" w:hAnsi="Arial" w:cs="Arial"/>
          <w:u w:val="single"/>
        </w:rPr>
        <w:t>Методические указания для обучающихся при работе на практическом занятии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Практические занятия реализуются в соответствии с рабочим учебным планом при последовательном изучении тем дисциплины. 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lastRenderedPageBreak/>
        <w:t xml:space="preserve">В ходе подготовки к практическим занятиям обучающемуся рекомендуется изучить основную литературу, ознакомиться с дополнительной литературой, новыми публикациями в периодических изданиях: журналах, газетах и т.д. При этом следует учесть рекомендации преподавателя и требования учебной программы. Рекомендуется также дорабатывать свой конспект лекции, делая в нем соответствующие записи из литературы, рекомендованной преподавателем и предусмотренной рабочей программой. Следует подготовить тезисы для выступлений по всем учебным вопросам, выносимым на занятие. 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>В связи с тем, что активность обучающегося на практических занятиях является предметом контроля его продвижения в освоении курса, то подготовка к таким занятиям требует ответственного отношения.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Готовясь к докладу или реферативному сообщению, обучающийся может обращаться за методической помощью к преподавателю. 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 В ходе практического занятия обучающийся может выступать с заранее подготовленным докладом. Также он должен проявлять активность при обсуждении выступлений и докладов одногруппников. 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Не допускается выступление по первоисточнику - необходимо иметь подготовленный письменный доклад, оцениваемый преподавателем наряду с устным выступлением. Не допускается также и распределение вопросов к занятию среди обучающихся группы, в результате которого отдельный обучающийся является не готовым к конструктивному обсуждению «не своего» вопроса. Все вопросы к семинару должны быть проработаны каждым обучающимся. 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>Решение задач – выполнение обучающимися набора практических задач предметной области с целью выработки навыков их решения.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>Прежде чем приступать к решению задач, обучающемуся необходимо ознакомиться с соответствующими разделами программы дисциплины по учебной литературе, рекомендованной программой курса; получить от преподавателя информацию о порядке проведения занятия, критериях оценки результатов работы; получить от преподавателя конкретное задание и информацию о сроках выполнения, о требованиях к оформлению и форме представления результатов.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>При выполнении задания необходимо привести развёрнутые пояснения хода решения и проанализировать полученные результаты. При необходимости обучающиеся имеют возможность задать вопросы преподавателю по трудностям, возникшим при решении задач.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Деловая игра – совместная деятельность обучаемых, направленная на нахождение путей оптимального решения поставленной задачи в соответствии с выбранной или назначенной ролью с целью выработки коммуникативных навыков, развития мышления, умения применять полученные теоретические знания на практике, быстроты оценки ситуации и принятия решения. Деловая игра позволяет вовлекать участников в моделирование процессов будущей профессиональной деятельности, развивает помимо профессиональных навыков, аналитические, рефлексивные способности, умение организовать собственную деятельность и деятельность группы. Прежде чем приступать к участию в деловой игре, обучающемуся необходимо ознакомиться с соответствующими разделами программы дисциплины по учебной литературе, рекомендованной программой курса; получить от преподавателя информацию о целях и практических задачах игры, о порядке проведения игры, критериях оценки действий участников игры; получить от преподавателя необходимые раздаточные материалы, описание игровой ситуации и конкретную  роль в игре с разъяснением функций и порядка </w:t>
      </w:r>
      <w:r w:rsidRPr="00756181">
        <w:rPr>
          <w:rFonts w:ascii="Arial" w:hAnsi="Arial" w:cs="Arial"/>
        </w:rPr>
        <w:lastRenderedPageBreak/>
        <w:t xml:space="preserve">действий по сценарию. По итогам проведения деловой игры, обучающиеся имеют возможность задать вопросы преподавателю. 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Ситуационный практикум (кейс) является одной из форм интерактивного практического занятия, целью которого является приобретение обучающимся умений командной работы, навыков выработки решений в профессиональной области, развитие коммуникативных и творческих способностей в процессе выявления особенностей будущей профессиональной деятельности на основе анализа обучаемыми заданий, сформированных на основе практических ситуаций. 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 xml:space="preserve">Прежде чем приступать к участию в ситуационном практикуме, обучающемуся необходимо заранее, в процессе самостоятельной работы ознакомиться со сценарием практикума и необходимой литературой, рекомендованной программой курса; получить от преподавателя информацию о содержании кейса, информацию о форме предоставления результатов, сроках выполнения кейса и критериях оценки действий участников. 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>При выполнении задания необходимо получить от преподавателя необходимые раздаточные материалы и принять участие в делении учебной группы на мини-группы и в выборах лидера мини-группы; участвовать в формировании отчета по выполнению кейса в своей мини-группе; участвовать в обсуждении отчетов мини-групп.</w:t>
      </w:r>
    </w:p>
    <w:p w:rsidR="00013A4B" w:rsidRPr="00756181" w:rsidRDefault="00013A4B" w:rsidP="00013A4B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</w:rPr>
      </w:pPr>
      <w:r w:rsidRPr="00756181">
        <w:rPr>
          <w:rFonts w:ascii="Arial" w:hAnsi="Arial" w:cs="Arial"/>
        </w:rPr>
        <w:t>По итогам проведения ситуационного практикума, обучающиеся имеют возможность задать вопросы преподавателю.</w:t>
      </w:r>
    </w:p>
    <w:p w:rsidR="00013A4B" w:rsidRPr="00756181" w:rsidRDefault="00013A4B" w:rsidP="00013A4B">
      <w:pPr>
        <w:rPr>
          <w:rFonts w:ascii="Arial" w:hAnsi="Arial" w:cs="Arial"/>
          <w:i/>
        </w:rPr>
      </w:pPr>
    </w:p>
    <w:p w:rsidR="00824C12" w:rsidRPr="00756181" w:rsidRDefault="00824C12" w:rsidP="00824C12">
      <w:pPr>
        <w:rPr>
          <w:rFonts w:ascii="Arial" w:hAnsi="Arial" w:cs="Arial"/>
          <w:i/>
          <w:sz w:val="20"/>
          <w:szCs w:val="20"/>
        </w:rPr>
      </w:pPr>
      <w:r w:rsidRPr="00756181">
        <w:rPr>
          <w:rFonts w:ascii="Arial" w:hAnsi="Arial" w:cs="Arial"/>
          <w:b/>
        </w:rPr>
        <w:t xml:space="preserve">15. Перечень основной и дополнительной литературы, ресурсов интернет, необходимых для освоения дисциплины </w:t>
      </w:r>
      <w:r w:rsidRPr="00756181">
        <w:rPr>
          <w:i/>
          <w:sz w:val="20"/>
          <w:szCs w:val="20"/>
        </w:rPr>
        <w:t>(</w:t>
      </w:r>
      <w:r w:rsidRPr="00756181">
        <w:rPr>
          <w:rFonts w:ascii="Arial" w:hAnsi="Arial" w:cs="Arial"/>
          <w:i/>
          <w:sz w:val="20"/>
          <w:szCs w:val="20"/>
        </w:rPr>
        <w:t>список литературы оформляется в соответствии с требованиями ГОСТ и используется общая сквозная нумерация для всех видов</w:t>
      </w:r>
      <w:r w:rsidRPr="00756181">
        <w:rPr>
          <w:i/>
          <w:sz w:val="20"/>
          <w:szCs w:val="20"/>
        </w:rPr>
        <w:t xml:space="preserve"> </w:t>
      </w:r>
      <w:r w:rsidRPr="00756181">
        <w:rPr>
          <w:rFonts w:ascii="Arial" w:hAnsi="Arial" w:cs="Arial"/>
          <w:i/>
          <w:sz w:val="20"/>
          <w:szCs w:val="20"/>
        </w:rPr>
        <w:t>источников)</w:t>
      </w:r>
    </w:p>
    <w:p w:rsidR="0069086C" w:rsidRPr="00756181" w:rsidRDefault="0069086C" w:rsidP="00824C12">
      <w:pPr>
        <w:rPr>
          <w:rFonts w:ascii="Arial" w:hAnsi="Arial" w:cs="Arial"/>
          <w:b/>
          <w:sz w:val="20"/>
          <w:szCs w:val="20"/>
        </w:rPr>
      </w:pPr>
    </w:p>
    <w:p w:rsidR="001C2229" w:rsidRPr="001576E6" w:rsidRDefault="002320CA" w:rsidP="001C2229">
      <w:pPr>
        <w:rPr>
          <w:rFonts w:ascii="Arial" w:hAnsi="Arial" w:cs="Arial"/>
          <w:color w:val="000000"/>
        </w:rPr>
      </w:pPr>
      <w:r w:rsidRPr="00756181">
        <w:rPr>
          <w:rFonts w:ascii="Arial" w:hAnsi="Arial" w:cs="Arial"/>
          <w:b/>
          <w:iCs/>
        </w:rPr>
        <w:t xml:space="preserve"> </w:t>
      </w:r>
      <w:r w:rsidR="001C2229" w:rsidRPr="00486F9E">
        <w:rPr>
          <w:rStyle w:val="a7"/>
          <w:rFonts w:ascii="Arial" w:hAnsi="Arial" w:cs="Arial"/>
          <w:b w:val="0"/>
          <w:iCs/>
          <w:sz w:val="18"/>
          <w:szCs w:val="18"/>
        </w:rPr>
        <w:t>а) основная литература: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8742"/>
      </w:tblGrid>
      <w:tr w:rsidR="001C2229" w:rsidRPr="00486F9E" w:rsidTr="0071163F">
        <w:trPr>
          <w:jc w:val="center"/>
        </w:trPr>
        <w:tc>
          <w:tcPr>
            <w:tcW w:w="829" w:type="dxa"/>
            <w:vAlign w:val="center"/>
          </w:tcPr>
          <w:p w:rsidR="001C2229" w:rsidRPr="00486F9E" w:rsidRDefault="001C2229" w:rsidP="0071163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F9E">
              <w:rPr>
                <w:rFonts w:ascii="Arial" w:hAnsi="Arial" w:cs="Arial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8742" w:type="dxa"/>
            <w:vAlign w:val="center"/>
          </w:tcPr>
          <w:p w:rsidR="001C2229" w:rsidRPr="00486F9E" w:rsidRDefault="001C2229" w:rsidP="0071163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F9E">
              <w:rPr>
                <w:rFonts w:ascii="Arial" w:hAnsi="Arial" w:cs="Arial"/>
                <w:color w:val="000000"/>
                <w:sz w:val="18"/>
                <w:szCs w:val="18"/>
              </w:rPr>
              <w:t>Источник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shd w:val="clear" w:color="auto" w:fill="auto"/>
            <w:vAlign w:val="center"/>
          </w:tcPr>
          <w:p w:rsidR="001C2229" w:rsidRPr="005F01DE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>
              <w:rPr>
                <w:rFonts w:ascii="Arial" w:hAnsi="Arial" w:cs="Arial"/>
                <w:i w:val="0"/>
                <w:szCs w:val="18"/>
                <w:lang w:eastAsia="ru-RU"/>
              </w:rPr>
              <w:t>1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7C6F2A" w:rsidRDefault="006C6BD1" w:rsidP="0071163F">
            <w:pPr>
              <w:rPr>
                <w:rFonts w:ascii="Arial" w:hAnsi="Arial" w:cs="Arial"/>
                <w:sz w:val="18"/>
                <w:szCs w:val="18"/>
              </w:rPr>
            </w:pPr>
            <w:hyperlink r:id="rId10" w:history="1">
              <w:r w:rsidR="001C2229" w:rsidRPr="007C6F2A">
                <w:rPr>
                  <w:rFonts w:ascii="Arial" w:hAnsi="Arial" w:cs="Arial"/>
                  <w:bCs/>
                  <w:sz w:val="18"/>
                  <w:szCs w:val="18"/>
                </w:rPr>
                <w:t>Кибанов</w:t>
              </w:r>
              <w:r w:rsidR="001C2229" w:rsidRPr="00E97159">
                <w:rPr>
                  <w:rFonts w:ascii="Arial" w:hAnsi="Arial" w:cs="Arial"/>
                  <w:bCs/>
                  <w:sz w:val="18"/>
                  <w:szCs w:val="18"/>
                </w:rPr>
                <w:t xml:space="preserve"> А.Я.</w:t>
              </w:r>
            </w:hyperlink>
            <w:r w:rsidR="001C2229" w:rsidRPr="00E97159">
              <w:rPr>
                <w:rFonts w:ascii="Arial" w:hAnsi="Arial" w:cs="Arial"/>
                <w:sz w:val="18"/>
                <w:szCs w:val="18"/>
              </w:rPr>
              <w:t xml:space="preserve"> Управление персоналом: теория и практика. Мотивация и стимулирование трудовой деятельности / А.Я. </w:t>
            </w:r>
            <w:r w:rsidR="001C2229" w:rsidRPr="007C6F2A">
              <w:rPr>
                <w:rFonts w:ascii="Arial" w:hAnsi="Arial" w:cs="Arial"/>
                <w:sz w:val="18"/>
                <w:szCs w:val="18"/>
              </w:rPr>
              <w:t>Кибанов;</w:t>
            </w:r>
            <w:r w:rsidR="001C2229" w:rsidRPr="00E97159">
              <w:rPr>
                <w:rFonts w:ascii="Arial" w:hAnsi="Arial" w:cs="Arial"/>
                <w:sz w:val="18"/>
                <w:szCs w:val="18"/>
              </w:rPr>
              <w:t xml:space="preserve"> Баткаева И. </w:t>
            </w:r>
            <w:r w:rsidR="001C2229" w:rsidRPr="007C6F2A">
              <w:rPr>
                <w:rFonts w:ascii="Arial" w:hAnsi="Arial" w:cs="Arial"/>
                <w:sz w:val="18"/>
                <w:szCs w:val="18"/>
              </w:rPr>
              <w:t>А.;</w:t>
            </w:r>
            <w:r w:rsidR="001C2229" w:rsidRPr="00E97159">
              <w:rPr>
                <w:rFonts w:ascii="Arial" w:hAnsi="Arial" w:cs="Arial"/>
                <w:sz w:val="18"/>
                <w:szCs w:val="18"/>
              </w:rPr>
              <w:t xml:space="preserve"> Митрофанова Е. А. — </w:t>
            </w:r>
            <w:r w:rsidR="001C2229" w:rsidRPr="007C6F2A">
              <w:rPr>
                <w:rFonts w:ascii="Arial" w:hAnsi="Arial" w:cs="Arial"/>
                <w:sz w:val="18"/>
                <w:szCs w:val="18"/>
              </w:rPr>
              <w:t>Москва:</w:t>
            </w:r>
            <w:r w:rsidR="001C2229" w:rsidRPr="00E97159">
              <w:rPr>
                <w:rFonts w:ascii="Arial" w:hAnsi="Arial" w:cs="Arial"/>
                <w:sz w:val="18"/>
                <w:szCs w:val="18"/>
              </w:rPr>
              <w:t xml:space="preserve"> Проспект, </w:t>
            </w:r>
            <w:r w:rsidR="001C2229" w:rsidRPr="007C6F2A">
              <w:rPr>
                <w:rFonts w:ascii="Arial" w:hAnsi="Arial" w:cs="Arial"/>
                <w:sz w:val="18"/>
                <w:szCs w:val="18"/>
              </w:rPr>
              <w:t>2015.</w:t>
            </w:r>
            <w:r w:rsidR="001C2229" w:rsidRPr="00E97159">
              <w:rPr>
                <w:rFonts w:ascii="Arial" w:hAnsi="Arial" w:cs="Arial"/>
                <w:sz w:val="18"/>
                <w:szCs w:val="18"/>
              </w:rPr>
              <w:t xml:space="preserve"> — 63 с. —&lt;</w:t>
            </w:r>
            <w:r w:rsidR="001C2229" w:rsidRPr="00E97159">
              <w:rPr>
                <w:rFonts w:ascii="Arial" w:hAnsi="Arial" w:cs="Arial"/>
                <w:sz w:val="18"/>
                <w:szCs w:val="18"/>
                <w:lang w:val="en-US"/>
              </w:rPr>
              <w:t>URL</w:t>
            </w:r>
            <w:r w:rsidR="001C2229" w:rsidRPr="00E97159">
              <w:rPr>
                <w:rFonts w:ascii="Arial" w:hAnsi="Arial" w:cs="Arial"/>
                <w:sz w:val="18"/>
                <w:szCs w:val="18"/>
              </w:rPr>
              <w:t>:</w:t>
            </w:r>
            <w:hyperlink r:id="rId11" w:history="1">
              <w:r w:rsidR="001C2229" w:rsidRPr="00E97159">
                <w:rPr>
                  <w:rFonts w:ascii="Arial" w:hAnsi="Arial" w:cs="Arial"/>
                  <w:sz w:val="18"/>
                  <w:szCs w:val="18"/>
                  <w:lang w:val="en-US"/>
                </w:rPr>
                <w:t>http</w:t>
              </w:r>
              <w:r w:rsidR="001C2229" w:rsidRPr="00E97159">
                <w:rPr>
                  <w:rFonts w:ascii="Arial" w:hAnsi="Arial" w:cs="Arial"/>
                  <w:sz w:val="18"/>
                  <w:szCs w:val="18"/>
                </w:rPr>
                <w:t>://</w:t>
              </w:r>
              <w:r w:rsidR="001C2229" w:rsidRPr="00E97159">
                <w:rPr>
                  <w:rFonts w:ascii="Arial" w:hAnsi="Arial" w:cs="Arial"/>
                  <w:sz w:val="18"/>
                  <w:szCs w:val="18"/>
                  <w:lang w:val="en-US"/>
                </w:rPr>
                <w:t>biblioclub</w:t>
              </w:r>
              <w:r w:rsidR="001C2229" w:rsidRPr="00E97159">
                <w:rPr>
                  <w:rFonts w:ascii="Arial" w:hAnsi="Arial" w:cs="Arial"/>
                  <w:sz w:val="18"/>
                  <w:szCs w:val="18"/>
                </w:rPr>
                <w:t>.</w:t>
              </w:r>
              <w:r w:rsidR="001C2229" w:rsidRPr="00E97159">
                <w:rPr>
                  <w:rFonts w:ascii="Arial" w:hAnsi="Arial" w:cs="Arial"/>
                  <w:sz w:val="18"/>
                  <w:szCs w:val="18"/>
                  <w:lang w:val="en-US"/>
                </w:rPr>
                <w:t>ru</w:t>
              </w:r>
              <w:r w:rsidR="001C2229" w:rsidRPr="00E97159">
                <w:rPr>
                  <w:rFonts w:ascii="Arial" w:hAnsi="Arial" w:cs="Arial"/>
                  <w:sz w:val="18"/>
                  <w:szCs w:val="18"/>
                </w:rPr>
                <w:t>/</w:t>
              </w:r>
              <w:r w:rsidR="001C2229" w:rsidRPr="00E97159">
                <w:rPr>
                  <w:rFonts w:ascii="Arial" w:hAnsi="Arial" w:cs="Arial"/>
                  <w:sz w:val="18"/>
                  <w:szCs w:val="18"/>
                  <w:lang w:val="en-US"/>
                </w:rPr>
                <w:t>index</w:t>
              </w:r>
              <w:r w:rsidR="001C2229" w:rsidRPr="00E97159">
                <w:rPr>
                  <w:rFonts w:ascii="Arial" w:hAnsi="Arial" w:cs="Arial"/>
                  <w:sz w:val="18"/>
                  <w:szCs w:val="18"/>
                </w:rPr>
                <w:t>.</w:t>
              </w:r>
              <w:r w:rsidR="001C2229" w:rsidRPr="00E97159">
                <w:rPr>
                  <w:rFonts w:ascii="Arial" w:hAnsi="Arial" w:cs="Arial"/>
                  <w:sz w:val="18"/>
                  <w:szCs w:val="18"/>
                  <w:lang w:val="en-US"/>
                </w:rPr>
                <w:t>php</w:t>
              </w:r>
              <w:r w:rsidR="001C2229" w:rsidRPr="00E97159">
                <w:rPr>
                  <w:rFonts w:ascii="Arial" w:hAnsi="Arial" w:cs="Arial"/>
                  <w:sz w:val="18"/>
                  <w:szCs w:val="18"/>
                </w:rPr>
                <w:t>?</w:t>
              </w:r>
              <w:r w:rsidR="001C2229" w:rsidRPr="00E97159">
                <w:rPr>
                  <w:rFonts w:ascii="Arial" w:hAnsi="Arial" w:cs="Arial"/>
                  <w:sz w:val="18"/>
                  <w:szCs w:val="18"/>
                  <w:lang w:val="en-US"/>
                </w:rPr>
                <w:t>page</w:t>
              </w:r>
              <w:r w:rsidR="001C2229" w:rsidRPr="00E97159">
                <w:rPr>
                  <w:rFonts w:ascii="Arial" w:hAnsi="Arial" w:cs="Arial"/>
                  <w:sz w:val="18"/>
                  <w:szCs w:val="18"/>
                </w:rPr>
                <w:t>=</w:t>
              </w:r>
              <w:r w:rsidR="001C2229" w:rsidRPr="00E97159">
                <w:rPr>
                  <w:rFonts w:ascii="Arial" w:hAnsi="Arial" w:cs="Arial"/>
                  <w:sz w:val="18"/>
                  <w:szCs w:val="18"/>
                  <w:lang w:val="en-US"/>
                </w:rPr>
                <w:t>book</w:t>
              </w:r>
              <w:r w:rsidR="001C2229" w:rsidRPr="00E97159">
                <w:rPr>
                  <w:rFonts w:ascii="Arial" w:hAnsi="Arial" w:cs="Arial"/>
                  <w:sz w:val="18"/>
                  <w:szCs w:val="18"/>
                </w:rPr>
                <w:t>&amp;</w:t>
              </w:r>
              <w:r w:rsidR="001C2229" w:rsidRPr="00E97159">
                <w:rPr>
                  <w:rFonts w:ascii="Arial" w:hAnsi="Arial" w:cs="Arial"/>
                  <w:sz w:val="18"/>
                  <w:szCs w:val="18"/>
                  <w:lang w:val="en-US"/>
                </w:rPr>
                <w:t>id</w:t>
              </w:r>
              <w:r w:rsidR="001C2229" w:rsidRPr="00E97159">
                <w:rPr>
                  <w:rFonts w:ascii="Arial" w:hAnsi="Arial" w:cs="Arial"/>
                  <w:sz w:val="18"/>
                  <w:szCs w:val="18"/>
                </w:rPr>
                <w:t>=252120</w:t>
              </w:r>
            </w:hyperlink>
            <w:r w:rsidR="001C2229" w:rsidRPr="00E97159">
              <w:rPr>
                <w:rFonts w:ascii="Arial" w:hAnsi="Arial" w:cs="Arial"/>
                <w:sz w:val="18"/>
                <w:szCs w:val="18"/>
              </w:rPr>
              <w:t>&gt;.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shd w:val="clear" w:color="auto" w:fill="auto"/>
            <w:vAlign w:val="center"/>
          </w:tcPr>
          <w:p w:rsidR="001C2229" w:rsidRPr="005F01DE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>
              <w:rPr>
                <w:rFonts w:ascii="Arial" w:hAnsi="Arial" w:cs="Arial"/>
                <w:i w:val="0"/>
                <w:szCs w:val="18"/>
                <w:lang w:eastAsia="ru-RU"/>
              </w:rPr>
              <w:t>2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63341F" w:rsidRDefault="001C2229" w:rsidP="0071163F">
            <w:pPr>
              <w:ind w:left="66"/>
              <w:rPr>
                <w:rFonts w:ascii="Arial" w:hAnsi="Arial" w:cs="Arial"/>
                <w:sz w:val="18"/>
                <w:szCs w:val="18"/>
              </w:rPr>
            </w:pPr>
            <w:r w:rsidRPr="0063341F">
              <w:rPr>
                <w:rFonts w:ascii="Arial" w:hAnsi="Arial" w:cs="Arial"/>
                <w:sz w:val="18"/>
                <w:szCs w:val="18"/>
              </w:rPr>
              <w:t>Соломанидина, Т.О. Мотивация трудовой деятельности персонала / Т.О. Соломанидина ; Соломанидин В. Г. — 2-е изд., перераб. и доп. — Москва : Юнити-Дана, 2015 .— 313 с. —</w:t>
            </w:r>
          </w:p>
          <w:p w:rsidR="001C2229" w:rsidRPr="0063341F" w:rsidRDefault="001C2229" w:rsidP="0071163F">
            <w:pPr>
              <w:ind w:left="66"/>
              <w:rPr>
                <w:rFonts w:ascii="Arial" w:hAnsi="Arial" w:cs="Arial"/>
                <w:sz w:val="18"/>
                <w:szCs w:val="18"/>
              </w:rPr>
            </w:pPr>
            <w:r w:rsidRPr="0063341F">
              <w:rPr>
                <w:rFonts w:ascii="Arial" w:hAnsi="Arial" w:cs="Arial"/>
                <w:sz w:val="18"/>
                <w:szCs w:val="18"/>
              </w:rPr>
              <w:t>&lt;</w:t>
            </w:r>
            <w:hyperlink r:id="rId12" w:history="1">
              <w:r w:rsidRPr="0063341F">
                <w:rPr>
                  <w:rFonts w:ascii="Arial" w:hAnsi="Arial" w:cs="Arial"/>
                  <w:sz w:val="18"/>
                  <w:szCs w:val="18"/>
                </w:rPr>
                <w:t>URL:http://biblioclub.ru/index.php?page=book_red&amp;id=115175&amp;sr=1</w:t>
              </w:r>
            </w:hyperlink>
            <w:r w:rsidRPr="0063341F">
              <w:rPr>
                <w:rFonts w:ascii="Arial" w:hAnsi="Arial" w:cs="Arial"/>
                <w:sz w:val="18"/>
                <w:szCs w:val="18"/>
              </w:rPr>
              <w:t>&gt;.</w:t>
            </w:r>
          </w:p>
        </w:tc>
      </w:tr>
      <w:tr w:rsidR="001C2229" w:rsidRPr="007C6F2A" w:rsidTr="0071163F">
        <w:trPr>
          <w:trHeight w:val="116"/>
          <w:jc w:val="center"/>
        </w:trPr>
        <w:tc>
          <w:tcPr>
            <w:tcW w:w="829" w:type="dxa"/>
            <w:shd w:val="clear" w:color="auto" w:fill="auto"/>
            <w:vAlign w:val="center"/>
          </w:tcPr>
          <w:p w:rsidR="001C2229" w:rsidRPr="007C6F2A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>
              <w:rPr>
                <w:rFonts w:ascii="Arial" w:hAnsi="Arial" w:cs="Arial"/>
                <w:i w:val="0"/>
                <w:szCs w:val="18"/>
                <w:lang w:eastAsia="ru-RU"/>
              </w:rPr>
              <w:t>3.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5F01DE" w:rsidRDefault="001C2229" w:rsidP="0071163F">
            <w:pPr>
              <w:pStyle w:val="ac"/>
              <w:tabs>
                <w:tab w:val="clear" w:pos="4677"/>
                <w:tab w:val="clear" w:pos="9355"/>
              </w:tabs>
              <w:ind w:left="66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F01DE">
              <w:rPr>
                <w:rFonts w:ascii="Arial" w:hAnsi="Arial" w:cs="Arial"/>
                <w:color w:val="000000"/>
                <w:sz w:val="18"/>
                <w:szCs w:val="18"/>
              </w:rPr>
              <w:t>Управление персоналом: учебник / [И.Б. Дуракова, Л.П. Волкова, Е.Н. Кобцева] ; под ред. И.Б. Дураковой .— Москва : ИНФРА-М, 2014</w:t>
            </w:r>
          </w:p>
        </w:tc>
      </w:tr>
    </w:tbl>
    <w:p w:rsidR="001C2229" w:rsidRPr="009478C7" w:rsidRDefault="001C2229" w:rsidP="001C2229">
      <w:pPr>
        <w:rPr>
          <w:rFonts w:ascii="Arial" w:hAnsi="Arial" w:cs="Arial"/>
          <w:color w:val="000000"/>
          <w:sz w:val="20"/>
          <w:szCs w:val="20"/>
        </w:rPr>
      </w:pPr>
      <w:r w:rsidRPr="009478C7">
        <w:rPr>
          <w:rStyle w:val="a7"/>
          <w:rFonts w:ascii="Arial" w:hAnsi="Arial" w:cs="Arial"/>
          <w:b w:val="0"/>
          <w:iCs/>
          <w:sz w:val="20"/>
          <w:szCs w:val="20"/>
        </w:rPr>
        <w:t>б) дополнительная литература: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8742"/>
      </w:tblGrid>
      <w:tr w:rsidR="001C2229" w:rsidRPr="009478C7" w:rsidTr="0071163F">
        <w:trPr>
          <w:tblHeader/>
          <w:jc w:val="center"/>
        </w:trPr>
        <w:tc>
          <w:tcPr>
            <w:tcW w:w="829" w:type="dxa"/>
            <w:vAlign w:val="center"/>
          </w:tcPr>
          <w:p w:rsidR="001C2229" w:rsidRPr="009478C7" w:rsidRDefault="001C2229" w:rsidP="0071163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78C7">
              <w:rPr>
                <w:rFonts w:ascii="Arial" w:hAnsi="Arial" w:cs="Arial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8742" w:type="dxa"/>
            <w:vAlign w:val="center"/>
          </w:tcPr>
          <w:p w:rsidR="001C2229" w:rsidRPr="009478C7" w:rsidRDefault="001C2229" w:rsidP="0071163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78C7">
              <w:rPr>
                <w:rFonts w:ascii="Arial" w:hAnsi="Arial" w:cs="Arial"/>
                <w:color w:val="000000"/>
                <w:sz w:val="20"/>
                <w:szCs w:val="20"/>
              </w:rPr>
              <w:t>Источник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4.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63341F" w:rsidRDefault="001C2229" w:rsidP="007116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Ветлужских Е. Система вознаграждения: как разработать цели и KPI / Е. Ветлужских - М.: Альпина Паблишер, 2016 – 218 с. &lt;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URL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 xml:space="preserve">: 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http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://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biblioclub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ru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index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php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page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=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book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_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red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&amp;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id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=279588&amp;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sr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=1&gt;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5.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557981" w:rsidRDefault="001C2229" w:rsidP="0071163F">
            <w:pPr>
              <w:shd w:val="clear" w:color="auto" w:fill="FFFFFF"/>
              <w:tabs>
                <w:tab w:val="left" w:pos="-1985"/>
                <w:tab w:val="left" w:pos="1134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981">
              <w:rPr>
                <w:rFonts w:ascii="Arial" w:hAnsi="Arial" w:cs="Arial"/>
                <w:sz w:val="18"/>
                <w:szCs w:val="18"/>
              </w:rPr>
              <w:t>Виханский О.С. Менеджмент / О.С. Виханский, А.И. Наумов. – М.: Магистр, Инфра-М, 2014. – 656 с.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6.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557981" w:rsidRDefault="001C2229" w:rsidP="0071163F">
            <w:pPr>
              <w:tabs>
                <w:tab w:val="left" w:pos="-3600"/>
                <w:tab w:val="left" w:pos="-1985"/>
                <w:tab w:val="left" w:pos="1134"/>
              </w:tabs>
              <w:rPr>
                <w:rFonts w:ascii="Arial" w:hAnsi="Arial" w:cs="Arial"/>
                <w:sz w:val="18"/>
                <w:szCs w:val="18"/>
              </w:rPr>
            </w:pPr>
            <w:r w:rsidRPr="00DC4896">
              <w:rPr>
                <w:rFonts w:ascii="Arial" w:hAnsi="Arial" w:cs="Arial"/>
                <w:bCs/>
                <w:sz w:val="18"/>
                <w:szCs w:val="18"/>
              </w:rPr>
              <w:t xml:space="preserve">Кирилюк О. Управление мотивацией персонала в условиях организационных изменений: синергетический подход / О.Кирилюк, Е. Легчилина </w:t>
            </w:r>
            <w:r w:rsidRPr="00DC4896">
              <w:rPr>
                <w:rFonts w:ascii="Arial" w:hAnsi="Arial" w:cs="Arial"/>
                <w:spacing w:val="-2"/>
                <w:sz w:val="18"/>
                <w:szCs w:val="18"/>
              </w:rPr>
              <w:t>// Кадровик. – 2016. - №2.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7.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557981" w:rsidRDefault="001C2229" w:rsidP="0071163F">
            <w:pPr>
              <w:tabs>
                <w:tab w:val="left" w:pos="-3600"/>
                <w:tab w:val="left" w:pos="-1985"/>
                <w:tab w:val="left" w:pos="1134"/>
              </w:tabs>
              <w:rPr>
                <w:rFonts w:ascii="Arial" w:hAnsi="Arial" w:cs="Arial"/>
                <w:sz w:val="18"/>
                <w:szCs w:val="18"/>
              </w:rPr>
            </w:pPr>
            <w:r w:rsidRPr="00557981">
              <w:rPr>
                <w:rFonts w:ascii="Arial" w:hAnsi="Arial" w:cs="Arial"/>
                <w:sz w:val="18"/>
                <w:szCs w:val="18"/>
              </w:rPr>
              <w:t xml:space="preserve">Кобьелл К. Мотивация в стиле экшн. Восторг заразителен / К. Кобьелл М. – Альпина Паблишер, 2014. – 192 с.  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8.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557981" w:rsidRDefault="001C2229" w:rsidP="007116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981">
              <w:rPr>
                <w:rFonts w:ascii="Arial" w:hAnsi="Arial" w:cs="Arial"/>
                <w:bCs/>
                <w:sz w:val="18"/>
                <w:szCs w:val="18"/>
              </w:rPr>
              <w:t xml:space="preserve">Митрофанова А. Формирование системы премирования персонала организации на основе </w:t>
            </w:r>
            <w:r w:rsidRPr="00557981">
              <w:rPr>
                <w:rFonts w:ascii="Arial" w:hAnsi="Arial" w:cs="Arial"/>
                <w:bCs/>
                <w:caps/>
                <w:sz w:val="18"/>
                <w:szCs w:val="18"/>
              </w:rPr>
              <w:t xml:space="preserve">KPI / </w:t>
            </w:r>
            <w:r w:rsidRPr="00557981">
              <w:rPr>
                <w:rFonts w:ascii="Arial" w:hAnsi="Arial" w:cs="Arial"/>
                <w:bCs/>
                <w:sz w:val="18"/>
                <w:szCs w:val="18"/>
              </w:rPr>
              <w:t xml:space="preserve">А. Митрофанова </w:t>
            </w:r>
            <w:r w:rsidRPr="00557981">
              <w:rPr>
                <w:rFonts w:ascii="Arial" w:hAnsi="Arial" w:cs="Arial"/>
                <w:spacing w:val="-2"/>
                <w:sz w:val="18"/>
                <w:szCs w:val="18"/>
              </w:rPr>
              <w:t>// Кадровик. – 2016. - №2.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9.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D73DCD" w:rsidRDefault="001C2229" w:rsidP="0071163F">
            <w:pPr>
              <w:tabs>
                <w:tab w:val="left" w:pos="-1985"/>
                <w:tab w:val="left" w:pos="113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Митрофанова Е. Морально-психологическое стимулирование персонала организации </w:t>
            </w:r>
            <w:r w:rsidRPr="00D47C28">
              <w:rPr>
                <w:rFonts w:ascii="Arial" w:hAnsi="Arial" w:cs="Arial"/>
                <w:spacing w:val="-2"/>
                <w:sz w:val="18"/>
                <w:szCs w:val="18"/>
              </w:rPr>
              <w:t xml:space="preserve">/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Е. Митрофанова, Л, Альшанская // Кадровик. – 2015. - №4. – С. 63-71</w:t>
            </w:r>
          </w:p>
        </w:tc>
      </w:tr>
      <w:tr w:rsidR="001C2229" w:rsidRPr="00240818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10.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63341F" w:rsidRDefault="001C2229" w:rsidP="0071163F">
            <w:pPr>
              <w:shd w:val="clear" w:color="auto" w:fill="FFFFFF"/>
              <w:tabs>
                <w:tab w:val="left" w:pos="-1985"/>
                <w:tab w:val="left" w:pos="1134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 xml:space="preserve">Михненко П. А. Теория менеджмента: учебник / Михненко П. А. - М.: Московский финансово-промышленный университет «Синергия», 2014 – 640 c. </w:t>
            </w:r>
          </w:p>
          <w:p w:rsidR="001C2229" w:rsidRPr="0063341F" w:rsidRDefault="001C2229" w:rsidP="0071163F">
            <w:pPr>
              <w:shd w:val="clear" w:color="auto" w:fill="FFFFFF"/>
              <w:tabs>
                <w:tab w:val="left" w:pos="-1985"/>
                <w:tab w:val="left" w:pos="1134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&lt;URL: http://biblioclub.ru/index.php?page=book_red&amp;id=429486&amp;sr=1&gt;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11.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63341F" w:rsidRDefault="001C2229" w:rsidP="0071163F">
            <w:pPr>
              <w:tabs>
                <w:tab w:val="left" w:pos="-1985"/>
                <w:tab w:val="left" w:pos="1134"/>
              </w:tabs>
              <w:rPr>
                <w:rFonts w:ascii="Arial" w:hAnsi="Arial" w:cs="Arial"/>
                <w:sz w:val="18"/>
                <w:szCs w:val="18"/>
              </w:rPr>
            </w:pPr>
            <w:r w:rsidRPr="0063341F">
              <w:rPr>
                <w:rFonts w:ascii="Arial" w:hAnsi="Arial" w:cs="Arial"/>
                <w:sz w:val="18"/>
                <w:szCs w:val="18"/>
              </w:rPr>
              <w:t xml:space="preserve">Мотивация и стимулирование трудовой деятельности: учебник для студ. вузов, обуч. по специальностям "Менеджмент организации", "Управление персоналом" / А.Я. Кибанов [и др.] ; под ред. А.Я. Кибанова .— М. : ИНФРА-М, 2009 .— 522 </w:t>
            </w:r>
            <w:r w:rsidRPr="0063341F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63341F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C2229" w:rsidRPr="00240818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12.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63341F" w:rsidRDefault="001C2229" w:rsidP="0071163F">
            <w:pPr>
              <w:tabs>
                <w:tab w:val="left" w:pos="-1985"/>
                <w:tab w:val="left" w:pos="1134"/>
              </w:tabs>
              <w:rPr>
                <w:rFonts w:ascii="Arial" w:hAnsi="Arial" w:cs="Arial"/>
                <w:spacing w:val="-2"/>
                <w:sz w:val="18"/>
                <w:szCs w:val="18"/>
                <w:lang w:val="en-US"/>
              </w:rPr>
            </w:pP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 xml:space="preserve">Пырьев Е. А. Психология труда: учебное пособие / Е. А. Пырьев. - М., Берлин: Директ-Медиа, 2016. – 455с. 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&lt;URL: http://biblioclub.ru/index.php?page=book_red&amp;id=436999&amp;sr=1&gt;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t>13.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557981" w:rsidRDefault="001C2229" w:rsidP="0071163F">
            <w:pPr>
              <w:tabs>
                <w:tab w:val="left" w:pos="-1985"/>
                <w:tab w:val="left" w:pos="1134"/>
              </w:tabs>
              <w:rPr>
                <w:rFonts w:ascii="Arial" w:hAnsi="Arial" w:cs="Arial"/>
                <w:sz w:val="18"/>
                <w:szCs w:val="18"/>
              </w:rPr>
            </w:pPr>
            <w:r w:rsidRPr="00557981">
              <w:rPr>
                <w:rFonts w:ascii="Arial" w:hAnsi="Arial" w:cs="Arial"/>
                <w:color w:val="000000"/>
                <w:sz w:val="18"/>
                <w:szCs w:val="18"/>
              </w:rPr>
              <w:t xml:space="preserve">Самоукина </w:t>
            </w:r>
            <w:r w:rsidRPr="00557981">
              <w:rPr>
                <w:rFonts w:ascii="Arial" w:hAnsi="Arial" w:cs="Arial"/>
                <w:sz w:val="18"/>
                <w:szCs w:val="18"/>
              </w:rPr>
              <w:t xml:space="preserve">Н.В. Эффективная мотивация персонала при минимальных финансовых затратах. / Н.В. </w:t>
            </w:r>
            <w:r w:rsidRPr="00557981">
              <w:rPr>
                <w:rFonts w:ascii="Arial" w:hAnsi="Arial" w:cs="Arial"/>
                <w:sz w:val="18"/>
                <w:szCs w:val="18"/>
              </w:rPr>
              <w:lastRenderedPageBreak/>
              <w:t>Самоукина. –  М.: Феникс, 2014. –  240 с.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956E65" w:rsidRDefault="001C2229" w:rsidP="0071163F">
            <w:pPr>
              <w:pStyle w:val="11"/>
              <w:jc w:val="center"/>
              <w:rPr>
                <w:rFonts w:ascii="Arial" w:hAnsi="Arial" w:cs="Arial"/>
                <w:i w:val="0"/>
                <w:szCs w:val="18"/>
                <w:lang w:eastAsia="ru-RU"/>
              </w:rPr>
            </w:pPr>
            <w:r w:rsidRPr="00956E65">
              <w:rPr>
                <w:rFonts w:ascii="Arial" w:hAnsi="Arial" w:cs="Arial"/>
                <w:i w:val="0"/>
                <w:szCs w:val="18"/>
                <w:lang w:eastAsia="ru-RU"/>
              </w:rPr>
              <w:lastRenderedPageBreak/>
              <w:t>14.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63341F" w:rsidRDefault="001C2229" w:rsidP="007116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Шаховой В. А. Мотивация трудовой деятельности: учебное пособие / В. А. Шаховой., С. А. Шапиро. - М., Берлин: Директ-Медиа, 2015 – 425 с. &lt;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URL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http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://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biblioclub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ru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index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php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page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=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book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_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red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&amp;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id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=272218&amp;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sr</w:t>
            </w:r>
            <w:r w:rsidRPr="0063341F">
              <w:rPr>
                <w:rFonts w:ascii="Arial" w:hAnsi="Arial" w:cs="Arial"/>
                <w:color w:val="000000"/>
                <w:sz w:val="18"/>
                <w:szCs w:val="18"/>
              </w:rPr>
              <w:t>=1&gt;</w:t>
            </w:r>
          </w:p>
        </w:tc>
      </w:tr>
    </w:tbl>
    <w:p w:rsidR="001C2229" w:rsidRDefault="001C2229" w:rsidP="001C2229">
      <w:pPr>
        <w:rPr>
          <w:rStyle w:val="a7"/>
          <w:rFonts w:ascii="Arial" w:hAnsi="Arial" w:cs="Arial"/>
          <w:iCs/>
          <w:sz w:val="18"/>
          <w:szCs w:val="18"/>
        </w:rPr>
      </w:pPr>
      <w:r w:rsidRPr="009478C7">
        <w:rPr>
          <w:rStyle w:val="a7"/>
          <w:rFonts w:ascii="Arial" w:hAnsi="Arial" w:cs="Arial"/>
          <w:b w:val="0"/>
          <w:iCs/>
          <w:sz w:val="18"/>
          <w:szCs w:val="18"/>
        </w:rPr>
        <w:t>в)</w:t>
      </w:r>
      <w:r w:rsidRPr="009478C7">
        <w:rPr>
          <w:rStyle w:val="a7"/>
          <w:rFonts w:ascii="Arial" w:hAnsi="Arial" w:cs="Arial"/>
          <w:iCs/>
          <w:sz w:val="18"/>
          <w:szCs w:val="18"/>
        </w:rPr>
        <w:t xml:space="preserve"> </w:t>
      </w:r>
      <w:r w:rsidRPr="009478C7">
        <w:rPr>
          <w:rFonts w:ascii="Arial" w:hAnsi="Arial" w:cs="Arial"/>
          <w:bCs/>
          <w:sz w:val="18"/>
          <w:szCs w:val="18"/>
        </w:rPr>
        <w:t>базы данных, информационно-справочные и поисковые системы</w:t>
      </w:r>
      <w:r w:rsidRPr="009478C7">
        <w:rPr>
          <w:rStyle w:val="a7"/>
          <w:rFonts w:ascii="Arial" w:hAnsi="Arial" w:cs="Arial"/>
          <w:iCs/>
          <w:sz w:val="18"/>
          <w:szCs w:val="1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8742"/>
      </w:tblGrid>
      <w:tr w:rsidR="001C2229" w:rsidRPr="009478C7" w:rsidTr="0071163F">
        <w:trPr>
          <w:jc w:val="center"/>
        </w:trPr>
        <w:tc>
          <w:tcPr>
            <w:tcW w:w="829" w:type="dxa"/>
            <w:vAlign w:val="center"/>
          </w:tcPr>
          <w:p w:rsidR="001C2229" w:rsidRPr="00026B86" w:rsidRDefault="001C2229" w:rsidP="007116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26B86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8742" w:type="dxa"/>
            <w:vAlign w:val="center"/>
          </w:tcPr>
          <w:p w:rsidR="001C2229" w:rsidRPr="00026B86" w:rsidRDefault="001C2229" w:rsidP="007116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26B86">
              <w:rPr>
                <w:rFonts w:ascii="Arial" w:hAnsi="Arial" w:cs="Arial"/>
                <w:sz w:val="18"/>
                <w:szCs w:val="18"/>
              </w:rPr>
              <w:t>Источник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026B86" w:rsidRDefault="001C2229" w:rsidP="0071163F">
            <w:pPr>
              <w:pStyle w:val="11"/>
              <w:rPr>
                <w:rFonts w:ascii="Arial" w:hAnsi="Arial" w:cs="Arial"/>
                <w:i w:val="0"/>
                <w:szCs w:val="18"/>
                <w:lang w:eastAsia="ru-RU"/>
              </w:rPr>
            </w:pPr>
            <w:r>
              <w:rPr>
                <w:rFonts w:ascii="Arial" w:hAnsi="Arial" w:cs="Arial"/>
                <w:i w:val="0"/>
                <w:szCs w:val="18"/>
                <w:lang w:eastAsia="ru-RU"/>
              </w:rPr>
              <w:t>1.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9060B4" w:rsidRDefault="001C2229" w:rsidP="0071163F">
            <w:pPr>
              <w:tabs>
                <w:tab w:val="left" w:pos="540"/>
              </w:tabs>
              <w:rPr>
                <w:rFonts w:ascii="Arial" w:hAnsi="Arial" w:cs="Arial"/>
                <w:sz w:val="18"/>
                <w:szCs w:val="18"/>
              </w:rPr>
            </w:pPr>
            <w:r w:rsidRPr="009060B4">
              <w:rPr>
                <w:rFonts w:ascii="Arial" w:hAnsi="Arial" w:cs="Arial"/>
                <w:sz w:val="18"/>
                <w:szCs w:val="18"/>
              </w:rPr>
              <w:t xml:space="preserve">ЭБС </w:t>
            </w:r>
            <w:r w:rsidRPr="009060B4">
              <w:rPr>
                <w:rStyle w:val="h4"/>
                <w:rFonts w:ascii="Arial" w:hAnsi="Arial" w:cs="Arial"/>
                <w:sz w:val="18"/>
                <w:szCs w:val="18"/>
              </w:rPr>
              <w:t>"Университетская библиотека online"  http://biblioclub.ru/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026B86" w:rsidRDefault="001C2229" w:rsidP="0071163F">
            <w:pPr>
              <w:pStyle w:val="11"/>
              <w:rPr>
                <w:rFonts w:ascii="Arial" w:hAnsi="Arial" w:cs="Arial"/>
                <w:i w:val="0"/>
                <w:szCs w:val="18"/>
                <w:lang w:eastAsia="ru-RU"/>
              </w:rPr>
            </w:pPr>
            <w:r>
              <w:rPr>
                <w:rFonts w:ascii="Arial" w:hAnsi="Arial" w:cs="Arial"/>
                <w:i w:val="0"/>
                <w:szCs w:val="18"/>
                <w:lang w:eastAsia="ru-RU"/>
              </w:rPr>
              <w:t>2.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9060B4" w:rsidRDefault="001C2229" w:rsidP="0071163F">
            <w:pPr>
              <w:tabs>
                <w:tab w:val="left" w:pos="540"/>
              </w:tabs>
              <w:rPr>
                <w:rFonts w:ascii="Arial" w:hAnsi="Arial" w:cs="Arial"/>
                <w:sz w:val="18"/>
                <w:szCs w:val="18"/>
              </w:rPr>
            </w:pPr>
            <w:r w:rsidRPr="009060B4">
              <w:rPr>
                <w:rFonts w:ascii="Arial" w:hAnsi="Arial" w:cs="Arial"/>
                <w:sz w:val="18"/>
                <w:szCs w:val="18"/>
              </w:rPr>
              <w:t xml:space="preserve">ЭБС </w:t>
            </w:r>
            <w:r w:rsidRPr="009060B4">
              <w:rPr>
                <w:rStyle w:val="h4"/>
                <w:rFonts w:ascii="Arial" w:hAnsi="Arial" w:cs="Arial"/>
                <w:sz w:val="18"/>
                <w:szCs w:val="18"/>
              </w:rPr>
              <w:t xml:space="preserve"> Издательство «Лань» http://e.lanbook.com</w:t>
            </w:r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026B86" w:rsidRDefault="001C2229" w:rsidP="0071163F">
            <w:pPr>
              <w:pStyle w:val="11"/>
              <w:rPr>
                <w:rFonts w:ascii="Arial" w:hAnsi="Arial" w:cs="Arial"/>
                <w:i w:val="0"/>
                <w:szCs w:val="18"/>
                <w:lang w:eastAsia="ru-RU"/>
              </w:rPr>
            </w:pPr>
            <w:r>
              <w:rPr>
                <w:rFonts w:ascii="Arial" w:hAnsi="Arial" w:cs="Arial"/>
                <w:i w:val="0"/>
                <w:szCs w:val="18"/>
                <w:lang w:eastAsia="ru-RU"/>
              </w:rPr>
              <w:t>3.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026B86" w:rsidRDefault="001C2229" w:rsidP="0071163F">
            <w:pPr>
              <w:tabs>
                <w:tab w:val="left" w:pos="540"/>
              </w:tabs>
              <w:rPr>
                <w:rFonts w:ascii="Arial" w:hAnsi="Arial" w:cs="Arial"/>
                <w:sz w:val="18"/>
                <w:szCs w:val="18"/>
              </w:rPr>
            </w:pPr>
            <w:r w:rsidRPr="00026B86">
              <w:rPr>
                <w:rFonts w:ascii="Arial" w:hAnsi="Arial" w:cs="Arial"/>
                <w:sz w:val="18"/>
                <w:szCs w:val="18"/>
              </w:rPr>
              <w:t xml:space="preserve">Национальный союз кадровиков </w:t>
            </w:r>
            <w:hyperlink r:id="rId13" w:history="1">
              <w:r w:rsidRPr="00026B86">
                <w:rPr>
                  <w:rStyle w:val="ae"/>
                  <w:rFonts w:ascii="Arial" w:hAnsi="Arial" w:cs="Arial"/>
                  <w:sz w:val="18"/>
                  <w:szCs w:val="18"/>
                  <w:lang w:val="en-US"/>
                </w:rPr>
                <w:t>http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</w:rPr>
                <w:t>://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  <w:lang w:val="en-US"/>
                </w:rPr>
                <w:t>www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</w:rPr>
                <w:t>.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  <w:lang w:val="en-US"/>
                </w:rPr>
                <w:t>kadrovik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</w:rPr>
                <w:t>.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  <w:lang w:val="en-US"/>
                </w:rPr>
                <w:t>ru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</w:rPr>
                <w:t>/</w:t>
              </w:r>
            </w:hyperlink>
          </w:p>
        </w:tc>
      </w:tr>
      <w:tr w:rsidR="001C2229" w:rsidRPr="009478C7" w:rsidTr="0071163F">
        <w:trPr>
          <w:trHeight w:val="116"/>
          <w:jc w:val="center"/>
        </w:trPr>
        <w:tc>
          <w:tcPr>
            <w:tcW w:w="829" w:type="dxa"/>
            <w:vAlign w:val="center"/>
          </w:tcPr>
          <w:p w:rsidR="001C2229" w:rsidRPr="00026B86" w:rsidRDefault="001C2229" w:rsidP="0071163F">
            <w:pPr>
              <w:pStyle w:val="11"/>
              <w:rPr>
                <w:rFonts w:ascii="Arial" w:hAnsi="Arial" w:cs="Arial"/>
                <w:i w:val="0"/>
                <w:szCs w:val="18"/>
                <w:lang w:eastAsia="ru-RU"/>
              </w:rPr>
            </w:pPr>
            <w:r>
              <w:rPr>
                <w:rFonts w:ascii="Arial" w:hAnsi="Arial" w:cs="Arial"/>
                <w:i w:val="0"/>
                <w:szCs w:val="18"/>
                <w:lang w:eastAsia="ru-RU"/>
              </w:rPr>
              <w:t>4.</w:t>
            </w:r>
          </w:p>
        </w:tc>
        <w:tc>
          <w:tcPr>
            <w:tcW w:w="8742" w:type="dxa"/>
            <w:shd w:val="clear" w:color="auto" w:fill="auto"/>
            <w:vAlign w:val="center"/>
          </w:tcPr>
          <w:p w:rsidR="001C2229" w:rsidRPr="00026B86" w:rsidRDefault="001C2229" w:rsidP="0071163F">
            <w:pPr>
              <w:tabs>
                <w:tab w:val="left" w:pos="540"/>
              </w:tabs>
              <w:rPr>
                <w:rFonts w:ascii="Arial" w:hAnsi="Arial" w:cs="Arial"/>
                <w:sz w:val="18"/>
                <w:szCs w:val="18"/>
              </w:rPr>
            </w:pPr>
            <w:r w:rsidRPr="00026B86">
              <w:rPr>
                <w:rFonts w:ascii="Arial" w:hAnsi="Arial" w:cs="Arial"/>
                <w:sz w:val="18"/>
                <w:szCs w:val="18"/>
              </w:rPr>
              <w:t xml:space="preserve">Сообщество менеджеров </w:t>
            </w:r>
            <w:r w:rsidRPr="00026B86"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Pr="00026B86">
              <w:rPr>
                <w:rFonts w:ascii="Arial" w:hAnsi="Arial" w:cs="Arial"/>
                <w:sz w:val="18"/>
                <w:szCs w:val="18"/>
              </w:rPr>
              <w:t>-</w:t>
            </w:r>
            <w:r w:rsidRPr="00026B86">
              <w:rPr>
                <w:rFonts w:ascii="Arial" w:hAnsi="Arial" w:cs="Arial"/>
                <w:sz w:val="18"/>
                <w:szCs w:val="18"/>
                <w:lang w:val="en-US"/>
              </w:rPr>
              <w:t>xecutive</w:t>
            </w:r>
            <w:r w:rsidRPr="00026B86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14" w:history="1">
              <w:r w:rsidRPr="00026B86">
                <w:rPr>
                  <w:rStyle w:val="ae"/>
                  <w:rFonts w:ascii="Arial" w:hAnsi="Arial" w:cs="Arial"/>
                  <w:sz w:val="18"/>
                  <w:szCs w:val="18"/>
                  <w:lang w:val="en-US"/>
                </w:rPr>
                <w:t>http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</w:rPr>
                <w:t>://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  <w:lang w:val="en-US"/>
                </w:rPr>
                <w:t>www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</w:rPr>
                <w:t>.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  <w:lang w:val="en-US"/>
                </w:rPr>
                <w:t>e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</w:rPr>
                <w:t>-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  <w:lang w:val="en-US"/>
                </w:rPr>
                <w:t>xecutive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</w:rPr>
                <w:t>.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  <w:lang w:val="en-US"/>
                </w:rPr>
                <w:t>ru</w:t>
              </w:r>
              <w:r w:rsidRPr="00026B86">
                <w:rPr>
                  <w:rStyle w:val="ae"/>
                  <w:rFonts w:ascii="Arial" w:hAnsi="Arial" w:cs="Arial"/>
                  <w:sz w:val="18"/>
                  <w:szCs w:val="18"/>
                </w:rPr>
                <w:t>/</w:t>
              </w:r>
            </w:hyperlink>
          </w:p>
        </w:tc>
      </w:tr>
    </w:tbl>
    <w:p w:rsidR="001C2229" w:rsidRPr="001C2229" w:rsidRDefault="001C2229" w:rsidP="001C2229">
      <w:pPr>
        <w:keepNext/>
        <w:spacing w:before="120"/>
        <w:rPr>
          <w:rFonts w:ascii="Arial" w:hAnsi="Arial" w:cs="Arial"/>
          <w:sz w:val="20"/>
          <w:szCs w:val="20"/>
        </w:rPr>
      </w:pPr>
      <w:r w:rsidRPr="001C2229">
        <w:rPr>
          <w:rFonts w:ascii="Arial" w:hAnsi="Arial" w:cs="Arial"/>
          <w:sz w:val="20"/>
          <w:szCs w:val="20"/>
        </w:rPr>
        <w:t>г) Перечень учебно-методического обеспечения для самостоятельной работы</w:t>
      </w:r>
    </w:p>
    <w:tbl>
      <w:tblPr>
        <w:tblW w:w="9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9066"/>
      </w:tblGrid>
      <w:tr w:rsidR="001C2229" w:rsidRPr="00876FFE" w:rsidTr="0071163F">
        <w:trPr>
          <w:jc w:val="center"/>
        </w:trPr>
        <w:tc>
          <w:tcPr>
            <w:tcW w:w="737" w:type="dxa"/>
            <w:vAlign w:val="center"/>
          </w:tcPr>
          <w:p w:rsidR="001C2229" w:rsidRPr="00876FFE" w:rsidRDefault="001C2229" w:rsidP="0071163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6FFE">
              <w:rPr>
                <w:rFonts w:ascii="Arial" w:hAnsi="Arial" w:cs="Arial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066" w:type="dxa"/>
            <w:vAlign w:val="center"/>
          </w:tcPr>
          <w:p w:rsidR="001C2229" w:rsidRPr="00876FFE" w:rsidRDefault="001C2229" w:rsidP="0071163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6FFE">
              <w:rPr>
                <w:rFonts w:ascii="Arial" w:hAnsi="Arial" w:cs="Arial"/>
                <w:color w:val="000000"/>
                <w:sz w:val="20"/>
                <w:szCs w:val="20"/>
              </w:rPr>
              <w:t>Источник</w:t>
            </w:r>
          </w:p>
        </w:tc>
      </w:tr>
      <w:tr w:rsidR="001C2229" w:rsidRPr="00876FFE" w:rsidTr="0071163F">
        <w:trPr>
          <w:trHeight w:val="116"/>
          <w:jc w:val="center"/>
        </w:trPr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1C2229" w:rsidRPr="001C0CB9" w:rsidRDefault="001C2229" w:rsidP="0071163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1C0CB9">
              <w:rPr>
                <w:rFonts w:ascii="Arial" w:eastAsia="Calibri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9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2229" w:rsidRPr="00876FFE" w:rsidRDefault="001C2229" w:rsidP="0071163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70707">
              <w:rPr>
                <w:rFonts w:ascii="Arial" w:hAnsi="Arial" w:cs="Arial"/>
                <w:bCs/>
                <w:sz w:val="18"/>
                <w:szCs w:val="18"/>
              </w:rPr>
              <w:t>Талтынов С.М.</w:t>
            </w:r>
            <w:r w:rsidRPr="00B70707">
              <w:rPr>
                <w:rFonts w:ascii="Arial" w:hAnsi="Arial" w:cs="Arial"/>
                <w:sz w:val="18"/>
                <w:szCs w:val="18"/>
              </w:rPr>
              <w:t xml:space="preserve"> Мотивация и стимулирование трудовой деятельности : задания для самостоятельной и аудиторной работы : учебное пособие  / С.М. Талтынов ; Воронеж. гос. ун-т .— Воронеж : Издательство Воронежского государственного университета, 2013 .— 23 с.</w:t>
            </w:r>
          </w:p>
        </w:tc>
      </w:tr>
      <w:tr w:rsidR="001C2229" w:rsidRPr="00876FFE" w:rsidTr="0071163F">
        <w:trPr>
          <w:trHeight w:val="116"/>
          <w:jc w:val="center"/>
        </w:trPr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1C2229" w:rsidRPr="001C0CB9" w:rsidRDefault="001C2229" w:rsidP="0071163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1C0CB9">
              <w:rPr>
                <w:rFonts w:ascii="Arial" w:eastAsia="Calibri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2229" w:rsidRPr="00876FFE" w:rsidRDefault="001C2229" w:rsidP="0071163F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2B04F1">
              <w:rPr>
                <w:rFonts w:ascii="Arial" w:hAnsi="Arial" w:cs="Arial"/>
                <w:bCs/>
                <w:sz w:val="18"/>
                <w:szCs w:val="18"/>
              </w:rPr>
              <w:t>Талтынов С.М.</w:t>
            </w:r>
            <w:r w:rsidRPr="002B04F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B04F1">
              <w:rPr>
                <w:rFonts w:ascii="Arial" w:hAnsi="Arial" w:cs="Arial"/>
                <w:sz w:val="18"/>
                <w:szCs w:val="18"/>
              </w:rPr>
              <w:t xml:space="preserve"> Управление персоналом : Практикум: деловые игры, ситуации, тесты. Вып. 7 / С.М. Талтынов ; Воронеж. гос. ун-т .— Воронеж : ИПЦ ВГУ, 2008 .— 64 с. : ил., табл. — &lt;URL:</w:t>
            </w:r>
            <w:hyperlink r:id="rId15" w:history="1">
              <w:r w:rsidRPr="002B04F1">
                <w:rPr>
                  <w:rStyle w:val="ae"/>
                  <w:rFonts w:ascii="Arial" w:hAnsi="Arial" w:cs="Arial"/>
                  <w:sz w:val="18"/>
                  <w:szCs w:val="18"/>
                </w:rPr>
                <w:t>http://www.lib.vsu.ru/elib/texts/method/vsu/m08-159.pdf</w:t>
              </w:r>
            </w:hyperlink>
            <w:r w:rsidRPr="002B04F1">
              <w:rPr>
                <w:rFonts w:ascii="Arial" w:hAnsi="Arial" w:cs="Arial"/>
                <w:sz w:val="18"/>
                <w:szCs w:val="18"/>
              </w:rPr>
              <w:t>&gt;.</w:t>
            </w:r>
          </w:p>
        </w:tc>
      </w:tr>
    </w:tbl>
    <w:p w:rsidR="00824C12" w:rsidRPr="00756181" w:rsidRDefault="00824C12" w:rsidP="001C2229">
      <w:pPr>
        <w:rPr>
          <w:rFonts w:ascii="Arial" w:hAnsi="Arial" w:cs="Arial"/>
          <w:b/>
          <w:bCs/>
        </w:rPr>
      </w:pPr>
    </w:p>
    <w:p w:rsidR="00A651FD" w:rsidRPr="00756181" w:rsidRDefault="00A651FD" w:rsidP="00A651FD">
      <w:pPr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>17. Информационные технологии, используемые для реализации учебной дисциплины, включая программное обеспечение и информационно-справочные системы (при необходимости)</w:t>
      </w:r>
    </w:p>
    <w:p w:rsidR="00BC5705" w:rsidRPr="00484600" w:rsidRDefault="00BC5705" w:rsidP="00BC5705">
      <w:pPr>
        <w:ind w:firstLine="709"/>
        <w:rPr>
          <w:rFonts w:ascii="Arial" w:hAnsi="Arial" w:cs="Arial"/>
          <w:lang w:eastAsia="en-US"/>
        </w:rPr>
      </w:pPr>
      <w:r w:rsidRPr="00484600">
        <w:rPr>
          <w:rFonts w:ascii="Arial" w:hAnsi="Arial" w:cs="Arial"/>
          <w:lang w:eastAsia="en-US"/>
        </w:rPr>
        <w:t>Программа курса реализуется с применением дистанционных образовательных технологий. Для организации занятий требуется: персональный компьютер и видеопроекционное оборудование; пакет Microsoft Office; доступ к ресурсам сети Internet. Специализированное программное обеспечение при изучении дисциплины не используется.</w:t>
      </w:r>
    </w:p>
    <w:p w:rsidR="00A651FD" w:rsidRPr="00756181" w:rsidRDefault="00A651FD" w:rsidP="00A651FD">
      <w:pPr>
        <w:rPr>
          <w:rFonts w:ascii="Arial" w:hAnsi="Arial" w:cs="Arial"/>
          <w:b/>
        </w:rPr>
      </w:pPr>
    </w:p>
    <w:p w:rsidR="00A651FD" w:rsidRPr="00756181" w:rsidRDefault="00A651FD" w:rsidP="00A651FD">
      <w:pPr>
        <w:rPr>
          <w:rFonts w:ascii="Arial" w:hAnsi="Arial" w:cs="Arial"/>
          <w:b/>
          <w:bCs/>
        </w:rPr>
      </w:pPr>
      <w:r w:rsidRPr="00756181">
        <w:rPr>
          <w:rFonts w:ascii="Arial" w:hAnsi="Arial" w:cs="Arial"/>
          <w:b/>
          <w:bCs/>
        </w:rPr>
        <w:t>18. Материально-техническое обеспечение дисциплины:</w:t>
      </w:r>
    </w:p>
    <w:p w:rsidR="00A651FD" w:rsidRDefault="00115E8D" w:rsidP="00A651FD">
      <w:pPr>
        <w:ind w:firstLine="709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Кафедра у</w:t>
      </w:r>
      <w:r w:rsidR="00A651FD" w:rsidRPr="00756181">
        <w:rPr>
          <w:rFonts w:ascii="Arial" w:eastAsia="Calibri" w:hAnsi="Arial" w:cs="Arial"/>
          <w:lang w:eastAsia="en-US"/>
        </w:rPr>
        <w:t>правления персоналом, обеспечивающая реализацию образовательной программы, располагает материально-технической базой и аудиторным фондом, обеспечивающей проведение лекций, семинаров и иных видов учебной и научно-исследовательской работы студентов, предусмотренной учебным планом и соответствующей санитарно-техническим нормам</w:t>
      </w:r>
      <w:r w:rsidR="009512AD">
        <w:rPr>
          <w:rFonts w:ascii="Arial" w:eastAsia="Calibri" w:hAnsi="Arial" w:cs="Arial"/>
          <w:lang w:eastAsia="en-US"/>
        </w:rPr>
        <w:t xml:space="preserve">. </w:t>
      </w:r>
      <w:r w:rsidR="009512AD" w:rsidRPr="009512AD">
        <w:rPr>
          <w:rFonts w:ascii="Arial" w:eastAsia="Calibri" w:hAnsi="Arial" w:cs="Arial"/>
          <w:lang w:eastAsia="en-US"/>
        </w:rPr>
        <w:t>Имеется специализированная мебель, стационарное и переносное оборудование: компьютер, проектор, экран.</w:t>
      </w:r>
    </w:p>
    <w:p w:rsidR="00A651FD" w:rsidRPr="00756181" w:rsidRDefault="00A651FD" w:rsidP="0098185E">
      <w:pPr>
        <w:spacing w:before="100" w:beforeAutospacing="1" w:after="100" w:afterAutospacing="1"/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>19. Фонд оценочных средств:</w:t>
      </w:r>
    </w:p>
    <w:p w:rsidR="00C72F68" w:rsidRDefault="00C72F68" w:rsidP="00C72F68">
      <w:pPr>
        <w:numPr>
          <w:ilvl w:val="1"/>
          <w:numId w:val="3"/>
        </w:numPr>
        <w:ind w:left="0" w:firstLine="0"/>
        <w:rPr>
          <w:rFonts w:ascii="Arial" w:hAnsi="Arial" w:cs="Arial"/>
          <w:b/>
          <w:sz w:val="22"/>
          <w:szCs w:val="28"/>
          <w:lang w:eastAsia="en-US"/>
        </w:rPr>
      </w:pPr>
      <w:r w:rsidRPr="00756181">
        <w:rPr>
          <w:rFonts w:ascii="Arial" w:hAnsi="Arial" w:cs="Arial"/>
          <w:b/>
          <w:sz w:val="22"/>
          <w:szCs w:val="28"/>
          <w:lang w:eastAsia="en-US"/>
        </w:rPr>
        <w:t>Перечень компетенций с указанием этапов формирования и планируемых результатов обучения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4"/>
        <w:gridCol w:w="3086"/>
        <w:gridCol w:w="1275"/>
        <w:gridCol w:w="1418"/>
        <w:gridCol w:w="2977"/>
      </w:tblGrid>
      <w:tr w:rsidR="00C72F68" w:rsidRPr="00543ED8" w:rsidTr="00F44AC4">
        <w:trPr>
          <w:tblHeader/>
        </w:trPr>
        <w:tc>
          <w:tcPr>
            <w:tcW w:w="884" w:type="dxa"/>
            <w:vAlign w:val="center"/>
          </w:tcPr>
          <w:p w:rsidR="00C72F68" w:rsidRPr="00543ED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ind w:hanging="2"/>
              <w:jc w:val="center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  <w:r w:rsidRPr="00543ED8">
              <w:rPr>
                <w:rFonts w:ascii="Arial" w:hAnsi="Arial" w:cs="Arial"/>
                <w:bCs/>
                <w:sz w:val="20"/>
                <w:szCs w:val="20"/>
              </w:rPr>
              <w:t>№ п/п</w:t>
            </w:r>
          </w:p>
        </w:tc>
        <w:tc>
          <w:tcPr>
            <w:tcW w:w="3086" w:type="dxa"/>
            <w:vAlign w:val="center"/>
          </w:tcPr>
          <w:p w:rsidR="00C72F68" w:rsidRPr="00543ED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ind w:hanging="2"/>
              <w:jc w:val="center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  <w:r w:rsidRPr="00543ED8">
              <w:rPr>
                <w:rFonts w:ascii="Arial" w:hAnsi="Arial" w:cs="Arial"/>
                <w:bCs/>
                <w:sz w:val="20"/>
                <w:szCs w:val="20"/>
              </w:rPr>
              <w:t>Наименование раздела дисциплины (модуля)</w:t>
            </w:r>
          </w:p>
        </w:tc>
        <w:tc>
          <w:tcPr>
            <w:tcW w:w="1275" w:type="dxa"/>
            <w:vAlign w:val="center"/>
          </w:tcPr>
          <w:p w:rsidR="00C72F68" w:rsidRPr="00543ED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ind w:left="-131" w:right="-108" w:hanging="2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ED8">
              <w:rPr>
                <w:rStyle w:val="s19"/>
                <w:rFonts w:ascii="Arial" w:hAnsi="Arial" w:cs="Arial"/>
                <w:bCs/>
                <w:sz w:val="20"/>
                <w:szCs w:val="20"/>
              </w:rPr>
              <w:t>Компетенция</w:t>
            </w:r>
          </w:p>
        </w:tc>
        <w:tc>
          <w:tcPr>
            <w:tcW w:w="1418" w:type="dxa"/>
            <w:vAlign w:val="center"/>
          </w:tcPr>
          <w:p w:rsidR="00C72F68" w:rsidRPr="00543ED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ind w:left="-72" w:right="-144" w:hanging="2"/>
              <w:jc w:val="center"/>
              <w:textAlignment w:val="baseline"/>
              <w:rPr>
                <w:rStyle w:val="s19"/>
                <w:rFonts w:ascii="Arial" w:hAnsi="Arial" w:cs="Arial"/>
                <w:bCs/>
                <w:sz w:val="20"/>
                <w:szCs w:val="20"/>
              </w:rPr>
            </w:pPr>
            <w:r w:rsidRPr="00543ED8">
              <w:rPr>
                <w:rStyle w:val="s19"/>
                <w:rFonts w:ascii="Arial" w:hAnsi="Arial" w:cs="Arial"/>
                <w:bCs/>
                <w:sz w:val="20"/>
                <w:szCs w:val="20"/>
              </w:rPr>
              <w:t>Индикатор(ы) достижения компетенции</w:t>
            </w:r>
          </w:p>
        </w:tc>
        <w:tc>
          <w:tcPr>
            <w:tcW w:w="2977" w:type="dxa"/>
            <w:vAlign w:val="center"/>
          </w:tcPr>
          <w:p w:rsidR="00C72F68" w:rsidRPr="00543ED8" w:rsidRDefault="00C72F68" w:rsidP="00F44AC4">
            <w:pPr>
              <w:overflowPunct w:val="0"/>
              <w:autoSpaceDE w:val="0"/>
              <w:autoSpaceDN w:val="0"/>
              <w:adjustRightInd w:val="0"/>
              <w:spacing w:line="204" w:lineRule="auto"/>
              <w:ind w:hanging="2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ED8">
              <w:rPr>
                <w:rStyle w:val="s19"/>
                <w:rFonts w:ascii="Arial" w:hAnsi="Arial" w:cs="Arial"/>
                <w:bCs/>
                <w:sz w:val="20"/>
                <w:szCs w:val="20"/>
              </w:rPr>
              <w:t xml:space="preserve">Оценочные средства </w:t>
            </w:r>
          </w:p>
        </w:tc>
      </w:tr>
      <w:tr w:rsidR="00C72F68" w:rsidRPr="00543ED8" w:rsidTr="00F44AC4">
        <w:tc>
          <w:tcPr>
            <w:tcW w:w="884" w:type="dxa"/>
            <w:vAlign w:val="center"/>
          </w:tcPr>
          <w:p w:rsidR="00C72F68" w:rsidRPr="00543ED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ED8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086" w:type="dxa"/>
          </w:tcPr>
          <w:p w:rsidR="00C72F68" w:rsidRPr="00543ED8" w:rsidRDefault="00C72F68" w:rsidP="00F44AC4">
            <w:pPr>
              <w:ind w:right="-10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3ED8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F7752B">
              <w:rPr>
                <w:rFonts w:ascii="Arial" w:hAnsi="Arial" w:cs="Arial"/>
                <w:sz w:val="20"/>
                <w:szCs w:val="20"/>
              </w:rPr>
              <w:t>Ключевые понятия и основные концепции мотивационного менеджмента</w:t>
            </w:r>
          </w:p>
          <w:p w:rsidR="00F7752B" w:rsidRDefault="00C72F68" w:rsidP="00F44AC4">
            <w:pPr>
              <w:ind w:right="-10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3ED8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F7752B">
              <w:rPr>
                <w:rFonts w:ascii="Arial" w:hAnsi="Arial" w:cs="Arial"/>
                <w:sz w:val="20"/>
                <w:szCs w:val="20"/>
              </w:rPr>
              <w:t>Мотивационные типы работников, особенности их стимулирования</w:t>
            </w:r>
            <w:r w:rsidR="00F7752B" w:rsidRPr="00543ED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72F68" w:rsidRDefault="00C72F68" w:rsidP="00F44AC4">
            <w:pPr>
              <w:ind w:right="-10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3ED8"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F7752B">
              <w:rPr>
                <w:rFonts w:ascii="Arial" w:hAnsi="Arial" w:cs="Arial"/>
                <w:sz w:val="20"/>
                <w:szCs w:val="20"/>
              </w:rPr>
              <w:t>Удовлетворенность трудом</w:t>
            </w:r>
            <w:r w:rsidR="00F7752B" w:rsidRPr="00543E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78AC">
              <w:rPr>
                <w:rFonts w:ascii="Arial" w:hAnsi="Arial" w:cs="Arial"/>
                <w:sz w:val="20"/>
                <w:szCs w:val="20"/>
              </w:rPr>
              <w:t>4. Методы трудовой мотивации</w:t>
            </w:r>
          </w:p>
          <w:p w:rsidR="00C72F68" w:rsidRDefault="004F78AC" w:rsidP="00F7752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C72F68" w:rsidRPr="00543ED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7752B">
              <w:rPr>
                <w:rFonts w:ascii="Arial" w:hAnsi="Arial" w:cs="Arial"/>
                <w:sz w:val="20"/>
                <w:szCs w:val="20"/>
              </w:rPr>
              <w:t>Абсентеизм, презентеизм и текучесть персонала</w:t>
            </w:r>
          </w:p>
          <w:p w:rsidR="001C2229" w:rsidRDefault="001C2229" w:rsidP="00F7752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1C2229" w:rsidRDefault="001C2229" w:rsidP="00F7752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1C2229" w:rsidRPr="00543ED8" w:rsidRDefault="001C2229" w:rsidP="00F7752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72F68" w:rsidRPr="00C03116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  <w:r w:rsidRPr="00C03116">
              <w:rPr>
                <w:rFonts w:ascii="Arial" w:hAnsi="Arial" w:cs="Arial"/>
                <w:bCs/>
                <w:sz w:val="20"/>
                <w:szCs w:val="20"/>
              </w:rPr>
              <w:t>ПК-</w:t>
            </w:r>
            <w:r w:rsidR="00667E06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:rsidR="00C72F68" w:rsidRPr="00C03116" w:rsidRDefault="00C72F68" w:rsidP="00F44AC4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543ED8">
              <w:rPr>
                <w:rFonts w:ascii="Arial" w:hAnsi="Arial" w:cs="Arial"/>
                <w:bCs/>
                <w:sz w:val="20"/>
                <w:szCs w:val="20"/>
              </w:rPr>
              <w:t>ПК-</w:t>
            </w:r>
            <w:r w:rsidR="00667E06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>
              <w:rPr>
                <w:rFonts w:ascii="Arial" w:hAnsi="Arial" w:cs="Arial"/>
                <w:bCs/>
                <w:sz w:val="20"/>
                <w:szCs w:val="20"/>
              </w:rPr>
              <w:t>.2</w:t>
            </w:r>
          </w:p>
        </w:tc>
        <w:tc>
          <w:tcPr>
            <w:tcW w:w="2977" w:type="dxa"/>
            <w:vAlign w:val="center"/>
          </w:tcPr>
          <w:p w:rsidR="00C72F68" w:rsidRPr="00543ED8" w:rsidRDefault="00C72F68" w:rsidP="00F44AC4">
            <w:pPr>
              <w:ind w:left="-108" w:right="-108"/>
              <w:jc w:val="center"/>
              <w:outlineLvl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43ED8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Практические задания</w:t>
            </w:r>
            <w:r w:rsidR="004F78A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(кейсы)</w:t>
            </w:r>
          </w:p>
          <w:p w:rsidR="00C72F68" w:rsidRPr="001D568F" w:rsidRDefault="00C72F68" w:rsidP="004F78AC">
            <w:pPr>
              <w:ind w:left="-108" w:right="-108"/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543ED8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Доклады</w:t>
            </w:r>
          </w:p>
        </w:tc>
      </w:tr>
      <w:tr w:rsidR="00C72F68" w:rsidRPr="00543ED8" w:rsidTr="00F44AC4">
        <w:tc>
          <w:tcPr>
            <w:tcW w:w="884" w:type="dxa"/>
            <w:vAlign w:val="center"/>
          </w:tcPr>
          <w:p w:rsidR="00C72F6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C72F6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C72F6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C72F68" w:rsidRDefault="0025607B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C72F6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C72F6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C72F6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C72F6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C72F68" w:rsidRPr="00543ED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:rsidR="00C72F68" w:rsidRDefault="00C72F68" w:rsidP="00F44AC4">
            <w:pPr>
              <w:tabs>
                <w:tab w:val="left" w:pos="317"/>
                <w:tab w:val="left" w:pos="498"/>
              </w:tabs>
              <w:ind w:left="33" w:right="-4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4F78AC">
              <w:rPr>
                <w:rFonts w:ascii="Arial" w:hAnsi="Arial" w:cs="Arial"/>
                <w:sz w:val="20"/>
                <w:szCs w:val="20"/>
              </w:rPr>
              <w:t>Гибкий график работы и удаленный труд</w:t>
            </w:r>
          </w:p>
          <w:p w:rsidR="00F7752B" w:rsidRDefault="004F78AC" w:rsidP="00F44AC4">
            <w:pPr>
              <w:tabs>
                <w:tab w:val="left" w:pos="317"/>
                <w:tab w:val="left" w:pos="498"/>
              </w:tabs>
              <w:ind w:left="33" w:right="-4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72F6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7752B">
              <w:rPr>
                <w:rFonts w:ascii="Arial" w:hAnsi="Arial" w:cs="Arial"/>
                <w:sz w:val="20"/>
                <w:szCs w:val="20"/>
              </w:rPr>
              <w:t xml:space="preserve">Компенсационный пакет организации </w:t>
            </w:r>
          </w:p>
          <w:p w:rsidR="00C72F68" w:rsidRPr="00543ED8" w:rsidRDefault="004F78AC" w:rsidP="00F7752B">
            <w:pPr>
              <w:tabs>
                <w:tab w:val="left" w:pos="317"/>
                <w:tab w:val="left" w:pos="498"/>
              </w:tabs>
              <w:ind w:left="33" w:right="-4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72F68">
              <w:rPr>
                <w:rFonts w:ascii="Arial" w:hAnsi="Arial" w:cs="Arial"/>
                <w:sz w:val="20"/>
                <w:szCs w:val="20"/>
              </w:rPr>
              <w:t>.</w:t>
            </w:r>
            <w:r w:rsidR="00C72F68" w:rsidRPr="00543ED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Роль корпоративной и национальной культуры в системе стимулирования труда</w:t>
            </w:r>
          </w:p>
        </w:tc>
        <w:tc>
          <w:tcPr>
            <w:tcW w:w="1275" w:type="dxa"/>
            <w:vAlign w:val="center"/>
          </w:tcPr>
          <w:p w:rsidR="00C72F68" w:rsidRPr="00C03116" w:rsidRDefault="00C72F68" w:rsidP="00667E06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ПК-</w:t>
            </w:r>
            <w:r w:rsidR="00667E06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C72F68" w:rsidRPr="00543ED8" w:rsidRDefault="00C72F68" w:rsidP="00667E06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ПК-</w:t>
            </w:r>
            <w:r w:rsidR="00667E06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667E06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2977" w:type="dxa"/>
            <w:vAlign w:val="center"/>
          </w:tcPr>
          <w:p w:rsidR="00C72F68" w:rsidRPr="00543ED8" w:rsidRDefault="00C72F68" w:rsidP="00F44AC4">
            <w:pPr>
              <w:ind w:left="-108" w:right="-108"/>
              <w:jc w:val="center"/>
              <w:outlineLvl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43ED8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Практические задания</w:t>
            </w:r>
            <w:r w:rsidR="004F78A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(кейсы)</w:t>
            </w:r>
          </w:p>
          <w:p w:rsidR="004F78AC" w:rsidRPr="001D568F" w:rsidRDefault="00C72F68" w:rsidP="004F78AC">
            <w:pPr>
              <w:ind w:left="-108" w:right="-108"/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543ED8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Доклады</w:t>
            </w:r>
          </w:p>
        </w:tc>
      </w:tr>
      <w:tr w:rsidR="00C72F68" w:rsidRPr="00543ED8" w:rsidTr="00F44AC4">
        <w:trPr>
          <w:trHeight w:val="744"/>
        </w:trPr>
        <w:tc>
          <w:tcPr>
            <w:tcW w:w="6663" w:type="dxa"/>
            <w:gridSpan w:val="4"/>
            <w:vAlign w:val="center"/>
          </w:tcPr>
          <w:p w:rsidR="00C72F68" w:rsidRPr="00543ED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ED8">
              <w:rPr>
                <w:rFonts w:ascii="Arial" w:hAnsi="Arial" w:cs="Arial"/>
                <w:sz w:val="20"/>
                <w:szCs w:val="20"/>
              </w:rPr>
              <w:t xml:space="preserve">Промежуточная аттестация </w:t>
            </w:r>
          </w:p>
          <w:p w:rsidR="00C72F68" w:rsidRPr="00543ED8" w:rsidRDefault="00C72F68" w:rsidP="004F78AC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ED8">
              <w:rPr>
                <w:rFonts w:ascii="Arial" w:hAnsi="Arial" w:cs="Arial"/>
                <w:sz w:val="20"/>
                <w:szCs w:val="20"/>
              </w:rPr>
              <w:t xml:space="preserve">форма контроля – </w:t>
            </w:r>
            <w:r w:rsidR="004F78AC">
              <w:rPr>
                <w:rFonts w:ascii="Arial" w:hAnsi="Arial" w:cs="Arial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2977" w:type="dxa"/>
            <w:vAlign w:val="center"/>
          </w:tcPr>
          <w:p w:rsidR="00C72F68" w:rsidRPr="00543ED8" w:rsidRDefault="00C72F68" w:rsidP="00F44AC4">
            <w:pPr>
              <w:tabs>
                <w:tab w:val="right" w:leader="underscore" w:pos="9639"/>
              </w:tabs>
              <w:overflowPunct w:val="0"/>
              <w:autoSpaceDE w:val="0"/>
              <w:autoSpaceDN w:val="0"/>
              <w:adjustRightInd w:val="0"/>
              <w:spacing w:before="40" w:line="204" w:lineRule="auto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Комплект КИМ</w:t>
            </w:r>
            <w:r w:rsidRPr="00543ED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F7752B" w:rsidRDefault="00F7752B" w:rsidP="00C72F68">
      <w:pPr>
        <w:rPr>
          <w:rFonts w:ascii="Arial" w:hAnsi="Arial" w:cs="Arial"/>
          <w:b/>
          <w:sz w:val="22"/>
          <w:szCs w:val="28"/>
          <w:lang w:eastAsia="en-US"/>
        </w:rPr>
      </w:pPr>
    </w:p>
    <w:p w:rsidR="00C72F68" w:rsidRPr="00756181" w:rsidRDefault="00C72F68" w:rsidP="00C72F68">
      <w:pPr>
        <w:rPr>
          <w:rFonts w:ascii="Arial" w:hAnsi="Arial" w:cs="Arial"/>
          <w:b/>
          <w:lang w:eastAsia="en-US"/>
        </w:rPr>
      </w:pPr>
      <w:r w:rsidRPr="00756181">
        <w:rPr>
          <w:rFonts w:ascii="Arial" w:hAnsi="Arial" w:cs="Arial"/>
          <w:b/>
          <w:lang w:eastAsia="en-US"/>
        </w:rPr>
        <w:t>19.2 Описание критериев и шкалы оценивания компетенций (результатов обучения) при промежуточной аттестации</w:t>
      </w:r>
    </w:p>
    <w:p w:rsidR="001C2229" w:rsidRPr="000268F2" w:rsidRDefault="001C2229" w:rsidP="001C2229">
      <w:pPr>
        <w:ind w:firstLine="709"/>
        <w:rPr>
          <w:rFonts w:ascii="Arial" w:hAnsi="Arial" w:cs="Arial"/>
          <w:lang w:eastAsia="en-US"/>
        </w:rPr>
      </w:pPr>
      <w:r w:rsidRPr="000268F2">
        <w:rPr>
          <w:rFonts w:ascii="Arial" w:hAnsi="Arial" w:cs="Arial"/>
          <w:lang w:eastAsia="en-US"/>
        </w:rPr>
        <w:t>Для оценивания результатов обучения на экзамене используются следующие показатели:</w:t>
      </w:r>
    </w:p>
    <w:p w:rsidR="001C2229" w:rsidRPr="000268F2" w:rsidRDefault="001C2229" w:rsidP="000268F2">
      <w:pPr>
        <w:numPr>
          <w:ilvl w:val="0"/>
          <w:numId w:val="30"/>
        </w:numPr>
        <w:ind w:left="0" w:firstLine="709"/>
        <w:rPr>
          <w:rFonts w:ascii="Arial" w:hAnsi="Arial" w:cs="Arial"/>
          <w:lang w:eastAsia="en-US"/>
        </w:rPr>
      </w:pPr>
      <w:r w:rsidRPr="000268F2">
        <w:rPr>
          <w:rFonts w:ascii="Arial" w:hAnsi="Arial" w:cs="Arial"/>
          <w:lang w:eastAsia="en-US"/>
        </w:rPr>
        <w:t xml:space="preserve">знание принципов и основ формирования системы мотивации персонала </w:t>
      </w:r>
    </w:p>
    <w:p w:rsidR="001C2229" w:rsidRPr="000268F2" w:rsidRDefault="001C2229" w:rsidP="000268F2">
      <w:pPr>
        <w:numPr>
          <w:ilvl w:val="0"/>
          <w:numId w:val="30"/>
        </w:numPr>
        <w:ind w:left="0" w:firstLine="709"/>
        <w:rPr>
          <w:rFonts w:ascii="Arial" w:hAnsi="Arial" w:cs="Arial"/>
          <w:lang w:eastAsia="en-US"/>
        </w:rPr>
      </w:pPr>
      <w:r w:rsidRPr="000268F2">
        <w:rPr>
          <w:rFonts w:ascii="Arial" w:hAnsi="Arial" w:cs="Arial"/>
          <w:lang w:eastAsia="en-US"/>
        </w:rPr>
        <w:t>умение находить организационно-управленческие решения в области мотивации персонала и разработки системы материального и нематериального вознаграждения сотрудников.</w:t>
      </w:r>
    </w:p>
    <w:p w:rsidR="001C2229" w:rsidRPr="000268F2" w:rsidRDefault="001C2229" w:rsidP="000268F2">
      <w:pPr>
        <w:numPr>
          <w:ilvl w:val="0"/>
          <w:numId w:val="30"/>
        </w:numPr>
        <w:ind w:left="0" w:firstLine="709"/>
        <w:rPr>
          <w:rFonts w:ascii="Arial" w:hAnsi="Arial" w:cs="Arial"/>
          <w:lang w:eastAsia="en-US"/>
        </w:rPr>
      </w:pPr>
      <w:r w:rsidRPr="000268F2">
        <w:rPr>
          <w:rFonts w:ascii="Arial" w:hAnsi="Arial" w:cs="Arial"/>
          <w:lang w:eastAsia="en-US"/>
        </w:rPr>
        <w:t>владение навыками формирования системы стимулирования персонала с учётом мотивационного профиля сотрудников</w:t>
      </w:r>
    </w:p>
    <w:p w:rsidR="001C2229" w:rsidRPr="000268F2" w:rsidRDefault="001C2229" w:rsidP="000268F2">
      <w:pPr>
        <w:numPr>
          <w:ilvl w:val="0"/>
          <w:numId w:val="30"/>
        </w:numPr>
        <w:ind w:left="0" w:firstLine="709"/>
        <w:rPr>
          <w:rFonts w:ascii="Arial" w:hAnsi="Arial" w:cs="Arial"/>
          <w:lang w:eastAsia="en-US"/>
        </w:rPr>
      </w:pPr>
      <w:r w:rsidRPr="000268F2">
        <w:rPr>
          <w:rFonts w:ascii="Arial" w:hAnsi="Arial" w:cs="Arial"/>
          <w:lang w:eastAsia="en-US"/>
        </w:rPr>
        <w:t xml:space="preserve">знание основных теорий и методов мотивации трудовой деятельности </w:t>
      </w:r>
    </w:p>
    <w:p w:rsidR="001C2229" w:rsidRPr="000268F2" w:rsidRDefault="001C2229" w:rsidP="000268F2">
      <w:pPr>
        <w:numPr>
          <w:ilvl w:val="0"/>
          <w:numId w:val="30"/>
        </w:numPr>
        <w:ind w:left="0" w:firstLine="709"/>
        <w:rPr>
          <w:rFonts w:ascii="Arial" w:hAnsi="Arial" w:cs="Arial"/>
          <w:lang w:eastAsia="en-US"/>
        </w:rPr>
      </w:pPr>
      <w:r w:rsidRPr="000268F2">
        <w:rPr>
          <w:rFonts w:ascii="Arial" w:hAnsi="Arial" w:cs="Arial"/>
          <w:lang w:eastAsia="en-US"/>
        </w:rPr>
        <w:t>умение использовать теории мотивации для решения управленческих задач, проводить исследования удовлетворенности трудом</w:t>
      </w:r>
    </w:p>
    <w:p w:rsidR="001C2229" w:rsidRPr="000268F2" w:rsidRDefault="001C2229" w:rsidP="000268F2">
      <w:pPr>
        <w:numPr>
          <w:ilvl w:val="0"/>
          <w:numId w:val="30"/>
        </w:numPr>
        <w:ind w:left="0" w:firstLine="709"/>
        <w:rPr>
          <w:rFonts w:ascii="Arial" w:hAnsi="Arial" w:cs="Arial"/>
          <w:lang w:eastAsia="en-US"/>
        </w:rPr>
      </w:pPr>
      <w:r w:rsidRPr="000268F2">
        <w:rPr>
          <w:rFonts w:ascii="Arial" w:hAnsi="Arial" w:cs="Arial"/>
          <w:lang w:eastAsia="en-US"/>
        </w:rPr>
        <w:t>владение навыками реализации методов мотивации для решения управленческих задач</w:t>
      </w:r>
    </w:p>
    <w:p w:rsidR="001C2229" w:rsidRPr="000268F2" w:rsidRDefault="001C2229" w:rsidP="001C2229">
      <w:pPr>
        <w:ind w:firstLine="709"/>
        <w:rPr>
          <w:rFonts w:ascii="Arial" w:hAnsi="Arial" w:cs="Arial"/>
          <w:lang w:eastAsia="en-US"/>
        </w:rPr>
      </w:pPr>
    </w:p>
    <w:p w:rsidR="001C2229" w:rsidRPr="000268F2" w:rsidRDefault="001C2229" w:rsidP="001C2229">
      <w:pPr>
        <w:ind w:left="284"/>
        <w:rPr>
          <w:rFonts w:ascii="Arial" w:hAnsi="Arial" w:cs="Arial"/>
          <w:color w:val="000000"/>
        </w:rPr>
      </w:pPr>
      <w:r w:rsidRPr="000268F2">
        <w:rPr>
          <w:rFonts w:ascii="Arial" w:hAnsi="Arial" w:cs="Arial"/>
          <w:color w:val="000000"/>
        </w:rPr>
        <w:t>Для оценивания результатов обучения на зачете используется – зачтено, не зачтено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79"/>
        <w:gridCol w:w="1843"/>
        <w:gridCol w:w="1559"/>
      </w:tblGrid>
      <w:tr w:rsidR="001C2229" w:rsidRPr="00D95FFA" w:rsidTr="0071163F">
        <w:trPr>
          <w:trHeight w:val="674"/>
        </w:trPr>
        <w:tc>
          <w:tcPr>
            <w:tcW w:w="6379" w:type="dxa"/>
          </w:tcPr>
          <w:p w:rsidR="001C2229" w:rsidRPr="00D95FFA" w:rsidRDefault="001C2229" w:rsidP="0071163F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2229" w:rsidRPr="00D95FFA" w:rsidRDefault="001C2229" w:rsidP="0071163F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95FFA">
              <w:rPr>
                <w:rFonts w:ascii="Arial" w:hAnsi="Arial" w:cs="Arial"/>
                <w:sz w:val="20"/>
                <w:szCs w:val="20"/>
              </w:rPr>
              <w:t>Критерии оценивания компетенций</w:t>
            </w:r>
          </w:p>
        </w:tc>
        <w:tc>
          <w:tcPr>
            <w:tcW w:w="1843" w:type="dxa"/>
          </w:tcPr>
          <w:p w:rsidR="001C2229" w:rsidRPr="00D95FFA" w:rsidRDefault="001C2229" w:rsidP="0071163F">
            <w:pPr>
              <w:tabs>
                <w:tab w:val="left" w:pos="426"/>
              </w:tabs>
              <w:ind w:left="-108" w:right="-108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95FFA">
              <w:rPr>
                <w:rFonts w:ascii="Arial" w:hAnsi="Arial" w:cs="Arial"/>
                <w:sz w:val="20"/>
                <w:szCs w:val="20"/>
              </w:rPr>
              <w:t>Уровень сформированности компетенций</w:t>
            </w:r>
          </w:p>
        </w:tc>
        <w:tc>
          <w:tcPr>
            <w:tcW w:w="1559" w:type="dxa"/>
          </w:tcPr>
          <w:p w:rsidR="001C2229" w:rsidRPr="00D95FFA" w:rsidRDefault="001C2229" w:rsidP="0071163F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2229" w:rsidRPr="00D95FFA" w:rsidRDefault="001C2229" w:rsidP="0071163F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95FFA">
              <w:rPr>
                <w:rFonts w:ascii="Arial" w:hAnsi="Arial" w:cs="Arial"/>
                <w:sz w:val="20"/>
                <w:szCs w:val="20"/>
              </w:rPr>
              <w:t>Шкала оценок</w:t>
            </w:r>
          </w:p>
        </w:tc>
      </w:tr>
      <w:tr w:rsidR="001C2229" w:rsidRPr="00D95FFA" w:rsidTr="0071163F">
        <w:tc>
          <w:tcPr>
            <w:tcW w:w="6379" w:type="dxa"/>
          </w:tcPr>
          <w:p w:rsidR="001C2229" w:rsidRPr="00D95FFA" w:rsidRDefault="001C2229" w:rsidP="0071163F">
            <w:pPr>
              <w:rPr>
                <w:rFonts w:ascii="Arial" w:hAnsi="Arial" w:cs="Arial"/>
                <w:sz w:val="20"/>
                <w:szCs w:val="20"/>
              </w:rPr>
            </w:pPr>
            <w:r w:rsidRPr="00D95FFA">
              <w:rPr>
                <w:rFonts w:ascii="Arial" w:hAnsi="Arial" w:cs="Arial"/>
                <w:sz w:val="20"/>
                <w:szCs w:val="20"/>
              </w:rPr>
              <w:t>Обучающийся отвечает основным критериям оценивания компетенций по данной дисциплине; владеет теоретическими основами, способен иллюстрировать ответ примерами, фактами, данными научных исследований, применять теоретические знания для решения практических задач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95FF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1C2229" w:rsidRPr="00D95FFA" w:rsidRDefault="001C2229" w:rsidP="007116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FFA">
              <w:rPr>
                <w:rFonts w:ascii="Arial" w:hAnsi="Arial" w:cs="Arial"/>
                <w:sz w:val="20"/>
                <w:szCs w:val="20"/>
              </w:rPr>
              <w:t>Базовый</w:t>
            </w:r>
          </w:p>
          <w:p w:rsidR="001C2229" w:rsidRPr="00D95FFA" w:rsidRDefault="001C2229" w:rsidP="007116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FFA">
              <w:rPr>
                <w:rFonts w:ascii="Arial" w:hAnsi="Arial" w:cs="Arial"/>
                <w:sz w:val="20"/>
                <w:szCs w:val="20"/>
              </w:rPr>
              <w:t xml:space="preserve"> уровень</w:t>
            </w:r>
          </w:p>
        </w:tc>
        <w:tc>
          <w:tcPr>
            <w:tcW w:w="1559" w:type="dxa"/>
          </w:tcPr>
          <w:p w:rsidR="001C2229" w:rsidRPr="00D95FFA" w:rsidRDefault="001C2229" w:rsidP="007116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F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Зачтено</w:t>
            </w:r>
          </w:p>
        </w:tc>
      </w:tr>
      <w:tr w:rsidR="001C2229" w:rsidRPr="00D95FFA" w:rsidTr="0071163F">
        <w:tc>
          <w:tcPr>
            <w:tcW w:w="6379" w:type="dxa"/>
          </w:tcPr>
          <w:p w:rsidR="001C2229" w:rsidRPr="00D95FFA" w:rsidRDefault="001C2229" w:rsidP="0071163F">
            <w:pPr>
              <w:rPr>
                <w:rFonts w:ascii="Arial" w:hAnsi="Arial" w:cs="Arial"/>
                <w:sz w:val="20"/>
                <w:szCs w:val="20"/>
              </w:rPr>
            </w:pPr>
            <w:r w:rsidRPr="00D95FFA">
              <w:rPr>
                <w:rFonts w:ascii="Arial" w:hAnsi="Arial" w:cs="Arial"/>
                <w:sz w:val="20"/>
                <w:szCs w:val="20"/>
              </w:rPr>
              <w:t>Обучающийся не отвечает основным критериям оценивания компетенций по данной дисциплине; не владеет теоретическими  основами, демонстрирует отрывочные знания, не способен иллюстрировать ответ примерами, допускает множественные  существенные ошибки в ответе.</w:t>
            </w:r>
          </w:p>
        </w:tc>
        <w:tc>
          <w:tcPr>
            <w:tcW w:w="1843" w:type="dxa"/>
          </w:tcPr>
          <w:p w:rsidR="001C2229" w:rsidRPr="00D95FFA" w:rsidRDefault="001C2229" w:rsidP="007116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FFA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1559" w:type="dxa"/>
          </w:tcPr>
          <w:p w:rsidR="001C2229" w:rsidRDefault="001C2229" w:rsidP="0071163F">
            <w:pPr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D95F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</w:p>
          <w:p w:rsidR="001C2229" w:rsidRPr="00D95FFA" w:rsidRDefault="001C2229" w:rsidP="007116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FF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зачтено</w:t>
            </w:r>
          </w:p>
        </w:tc>
      </w:tr>
    </w:tbl>
    <w:p w:rsidR="00BE43CC" w:rsidRDefault="00BE43CC" w:rsidP="00BE43CC">
      <w:pPr>
        <w:pStyle w:val="21"/>
        <w:spacing w:after="0" w:line="240" w:lineRule="auto"/>
        <w:ind w:left="0" w:firstLine="709"/>
        <w:rPr>
          <w:rFonts w:ascii="Arial" w:hAnsi="Arial" w:cs="Arial"/>
          <w:color w:val="000000"/>
        </w:rPr>
      </w:pPr>
    </w:p>
    <w:p w:rsidR="000268F2" w:rsidRDefault="000268F2" w:rsidP="00BE43CC">
      <w:pPr>
        <w:pStyle w:val="21"/>
        <w:spacing w:after="0" w:line="240" w:lineRule="auto"/>
        <w:ind w:left="0" w:firstLine="709"/>
        <w:rPr>
          <w:rFonts w:ascii="Arial" w:hAnsi="Arial" w:cs="Arial"/>
          <w:color w:val="000000"/>
        </w:rPr>
      </w:pPr>
    </w:p>
    <w:p w:rsidR="00C72F68" w:rsidRPr="00756181" w:rsidRDefault="00C72F68" w:rsidP="00C72F68">
      <w:pPr>
        <w:pStyle w:val="af0"/>
        <w:numPr>
          <w:ilvl w:val="1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 xml:space="preserve">Типовые контрольные задания или иные материалы, необходимые для оценки знаний, умений, навыков и (или) опыта деятельности, характеризующие этапы формирования компетенций в процессе освоения образовательной программы </w:t>
      </w:r>
    </w:p>
    <w:p w:rsidR="000268F2" w:rsidRDefault="000268F2" w:rsidP="00C72F68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b/>
        </w:rPr>
      </w:pPr>
    </w:p>
    <w:p w:rsidR="000268F2" w:rsidRPr="00756181" w:rsidRDefault="000268F2" w:rsidP="00C72F68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b/>
        </w:rPr>
      </w:pPr>
    </w:p>
    <w:p w:rsidR="00C72F68" w:rsidRDefault="00C72F68" w:rsidP="00C72F68">
      <w:pPr>
        <w:pStyle w:val="af0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lastRenderedPageBreak/>
        <w:t xml:space="preserve">19.3.1 Перечень вопросов к </w:t>
      </w:r>
      <w:r w:rsidR="00E8597A">
        <w:rPr>
          <w:rFonts w:ascii="Arial" w:hAnsi="Arial" w:cs="Arial"/>
          <w:b/>
        </w:rPr>
        <w:t>зачет</w:t>
      </w:r>
      <w:r w:rsidRPr="00756181">
        <w:rPr>
          <w:rFonts w:ascii="Arial" w:hAnsi="Arial" w:cs="Arial"/>
          <w:b/>
        </w:rPr>
        <w:t>у: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0"/>
          <w:tab w:val="left" w:pos="851"/>
        </w:tabs>
        <w:ind w:left="0" w:firstLine="567"/>
        <w:contextualSpacing/>
        <w:rPr>
          <w:rFonts w:ascii="Arial" w:hAnsi="Arial" w:cs="Arial"/>
        </w:rPr>
      </w:pPr>
      <w:r w:rsidRPr="001D739C">
        <w:rPr>
          <w:rFonts w:ascii="Arial" w:hAnsi="Arial" w:cs="Arial"/>
        </w:rPr>
        <w:t>Мотивация трудовой деятельности как функция управления персоналом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</w:rPr>
      </w:pPr>
      <w:r w:rsidRPr="001D739C">
        <w:rPr>
          <w:rFonts w:ascii="Arial" w:hAnsi="Arial" w:cs="Arial"/>
          <w:bCs/>
          <w:iCs/>
        </w:rPr>
        <w:t xml:space="preserve">Категориальный аппарат теории мотивации: потребности, мотивы, стимулы. </w:t>
      </w:r>
      <w:r w:rsidRPr="001D739C">
        <w:rPr>
          <w:rFonts w:ascii="Arial" w:hAnsi="Arial" w:cs="Arial"/>
        </w:rPr>
        <w:t>Взаимосвязь мотивов и стимулов.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</w:rPr>
      </w:pPr>
      <w:r w:rsidRPr="001D739C">
        <w:rPr>
          <w:rFonts w:ascii="Arial" w:hAnsi="Arial" w:cs="Arial"/>
        </w:rPr>
        <w:t xml:space="preserve">Краткосрочные и долгосрочные мотиваторы.  Преимущества и недостатки использования. 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</w:rPr>
      </w:pPr>
      <w:r w:rsidRPr="001D739C">
        <w:rPr>
          <w:rFonts w:ascii="Arial" w:hAnsi="Arial" w:cs="Arial"/>
        </w:rPr>
        <w:t>Основные этапы мотивационного процесса. Их характеристика.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spacing w:line="280" w:lineRule="atLeast"/>
        <w:ind w:left="0" w:firstLine="567"/>
        <w:rPr>
          <w:rFonts w:ascii="Arial" w:hAnsi="Arial" w:cs="Arial"/>
          <w:bCs/>
          <w:iCs/>
        </w:rPr>
      </w:pPr>
      <w:r w:rsidRPr="001D739C">
        <w:rPr>
          <w:rFonts w:ascii="Arial" w:hAnsi="Arial" w:cs="Arial"/>
          <w:bCs/>
          <w:iCs/>
        </w:rPr>
        <w:t xml:space="preserve">Мотивационный механизм в теориях Маслоу, Альдерфера. </w:t>
      </w:r>
      <w:r w:rsidRPr="001D739C">
        <w:rPr>
          <w:rFonts w:ascii="Arial" w:hAnsi="Arial" w:cs="Arial"/>
        </w:rPr>
        <w:t>Основные выводы, недостатки, практика применения.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spacing w:line="280" w:lineRule="atLeast"/>
        <w:ind w:left="0" w:firstLine="567"/>
        <w:rPr>
          <w:rFonts w:ascii="Arial" w:hAnsi="Arial" w:cs="Arial"/>
          <w:bCs/>
          <w:iCs/>
        </w:rPr>
      </w:pPr>
      <w:r w:rsidRPr="001D739C">
        <w:rPr>
          <w:rFonts w:ascii="Arial" w:hAnsi="Arial" w:cs="Arial"/>
          <w:bCs/>
          <w:iCs/>
        </w:rPr>
        <w:t xml:space="preserve">Практическое значение мотивационных теорий </w:t>
      </w:r>
      <w:r w:rsidR="001D739C">
        <w:rPr>
          <w:rFonts w:ascii="Arial" w:hAnsi="Arial" w:cs="Arial"/>
          <w:bCs/>
          <w:iCs/>
        </w:rPr>
        <w:t>Г</w:t>
      </w:r>
      <w:r w:rsidRPr="001D739C">
        <w:rPr>
          <w:rFonts w:ascii="Arial" w:hAnsi="Arial" w:cs="Arial"/>
          <w:bCs/>
          <w:iCs/>
        </w:rPr>
        <w:t>ерцберга и Макклелланда.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spacing w:line="280" w:lineRule="atLeast"/>
        <w:ind w:left="0" w:firstLine="567"/>
        <w:rPr>
          <w:rFonts w:ascii="Arial" w:hAnsi="Arial" w:cs="Arial"/>
        </w:rPr>
      </w:pPr>
      <w:r w:rsidRPr="001D739C">
        <w:rPr>
          <w:rFonts w:ascii="Arial" w:hAnsi="Arial" w:cs="Arial"/>
          <w:bCs/>
          <w:iCs/>
        </w:rPr>
        <w:t>Мотивационная теория ожидания и модель Портера-Лоулера: практика</w:t>
      </w:r>
      <w:r w:rsidRPr="001D739C">
        <w:rPr>
          <w:rFonts w:ascii="Arial" w:hAnsi="Arial" w:cs="Arial"/>
        </w:rPr>
        <w:t xml:space="preserve"> применения. 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</w:rPr>
        <w:t xml:space="preserve">Теория справедливости. </w:t>
      </w:r>
      <w:r w:rsidRPr="001D739C">
        <w:rPr>
          <w:rFonts w:ascii="Arial" w:hAnsi="Arial" w:cs="Arial"/>
          <w:bCs/>
        </w:rPr>
        <w:t xml:space="preserve">Прогнозы реакции сотрудников на несправедливую оплату труда. </w:t>
      </w:r>
      <w:r w:rsidRPr="001D739C">
        <w:rPr>
          <w:rFonts w:ascii="Arial" w:hAnsi="Arial" w:cs="Arial"/>
        </w:rPr>
        <w:t>Проблемы, связанные с использованием теории справедливости.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 xml:space="preserve">Модель атрибуции и фундаментальное атрибутивное пристрастие в объяснении поведения работников. 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</w:rPr>
        <w:t>Использование теории мотивации Аткинсона для работников с различной степенью мотивации успеха.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spacing w:line="280" w:lineRule="atLeast"/>
        <w:ind w:left="0" w:firstLine="567"/>
        <w:rPr>
          <w:rFonts w:ascii="Arial" w:hAnsi="Arial" w:cs="Arial"/>
          <w:bCs/>
          <w:iCs/>
        </w:rPr>
      </w:pPr>
      <w:r w:rsidRPr="001D739C">
        <w:rPr>
          <w:rFonts w:ascii="Arial" w:hAnsi="Arial" w:cs="Arial"/>
          <w:bCs/>
          <w:iCs/>
        </w:rPr>
        <w:t xml:space="preserve">Мотивация посредством проектирования работы (модель </w:t>
      </w:r>
      <w:r w:rsidRPr="001D739C">
        <w:rPr>
          <w:rFonts w:ascii="Arial" w:hAnsi="Arial" w:cs="Arial"/>
        </w:rPr>
        <w:t>Хэкмана и Олдхэма</w:t>
      </w:r>
      <w:r w:rsidRPr="001D739C">
        <w:rPr>
          <w:rFonts w:ascii="Arial" w:hAnsi="Arial" w:cs="Arial"/>
          <w:bCs/>
          <w:iCs/>
        </w:rPr>
        <w:t>).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spacing w:line="280" w:lineRule="atLeast"/>
        <w:ind w:left="0" w:firstLine="567"/>
        <w:rPr>
          <w:rFonts w:ascii="Arial" w:hAnsi="Arial" w:cs="Arial"/>
          <w:bCs/>
          <w:iCs/>
        </w:rPr>
      </w:pPr>
      <w:r w:rsidRPr="001D739C">
        <w:rPr>
          <w:rFonts w:ascii="Arial" w:hAnsi="Arial" w:cs="Arial"/>
        </w:rPr>
        <w:t>Стимулирование сотрудников, основанное на теории подкрепления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spacing w:line="280" w:lineRule="atLeast"/>
        <w:ind w:left="0" w:firstLine="567"/>
        <w:rPr>
          <w:rFonts w:ascii="Arial" w:hAnsi="Arial" w:cs="Arial"/>
          <w:bCs/>
          <w:iCs/>
        </w:rPr>
      </w:pPr>
      <w:r w:rsidRPr="001D739C">
        <w:rPr>
          <w:rFonts w:ascii="Arial" w:hAnsi="Arial" w:cs="Arial"/>
        </w:rPr>
        <w:t xml:space="preserve">Мотивационные типы работников, особенности стимулирования (методика </w:t>
      </w:r>
      <w:r w:rsidR="001D739C">
        <w:rPr>
          <w:rFonts w:ascii="Arial" w:hAnsi="Arial" w:cs="Arial"/>
        </w:rPr>
        <w:t>В.И. Герчикова</w:t>
      </w:r>
      <w:r w:rsidRPr="001D739C">
        <w:rPr>
          <w:rFonts w:ascii="Arial" w:hAnsi="Arial" w:cs="Arial"/>
        </w:rPr>
        <w:t>)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spacing w:line="280" w:lineRule="atLeast"/>
        <w:ind w:left="0" w:firstLine="567"/>
        <w:rPr>
          <w:rFonts w:ascii="Arial" w:hAnsi="Arial" w:cs="Arial"/>
          <w:bCs/>
          <w:iCs/>
        </w:rPr>
      </w:pPr>
      <w:r w:rsidRPr="001D739C">
        <w:rPr>
          <w:rFonts w:ascii="Arial" w:hAnsi="Arial" w:cs="Arial"/>
        </w:rPr>
        <w:t>Теория постановки целей. Основные принципы целеполагания.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</w:rPr>
        <w:t>Теория самодетерминации и внутренней мотивации поведения человека (Э. Деси и Р. Райана</w:t>
      </w:r>
      <w:r w:rsidRPr="001D739C">
        <w:rPr>
          <w:rFonts w:ascii="Arial" w:hAnsi="Arial" w:cs="Arial"/>
          <w:bCs/>
        </w:rPr>
        <w:t>). Преимущества внутренней мотивации.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>Участие в управлении как метод мотивации работников.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>Программы участия работников в управлении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 xml:space="preserve">Управление по целям в контексте мотивации персонала. </w:t>
      </w:r>
      <w:r w:rsidRPr="001D739C">
        <w:rPr>
          <w:rFonts w:ascii="Arial" w:hAnsi="Arial" w:cs="Arial"/>
        </w:rPr>
        <w:t xml:space="preserve">Ошибки и причины неудач использования 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 xml:space="preserve">Основные элементы системы управления по целям. 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>Гибкий график работы: преимущества, недостатки, условия успешности применения.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 xml:space="preserve">Проектирование работы. Обогащение труда. 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 xml:space="preserve">Удовлетворенность трудом как установка. Характеристики работы, формирующие удовлетворенность. 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>Взаимосвязь между удовлетворенностью трудом и личностью, возрастом работника, его удовлетворенностью жизнью. Удовлетворенность трудом и производительность.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>Исследование уровня удовлетворенности трудом. Индексы удовлетворенности.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</w:rPr>
        <w:t>Проблема абсентеизма. Модель основных детерминант присутствия сотрудников на рабочем месте.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</w:rPr>
        <w:t>Текучесть персонала. Взаимосвязь с абсентеизмом.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>Понятие заработной платы, ее функции, принципы оплаты труда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</w:rPr>
        <w:t>Формы и системы оплаты труда: преимущества, недостатки, сферы применения.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 xml:space="preserve">Системы участия в прибыли и системы распределения доходов. 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>Понятие и структура компенсационного пакета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  <w:bCs/>
        </w:rPr>
        <w:t xml:space="preserve">Социальный пакет организации. </w:t>
      </w:r>
      <w:r w:rsidRPr="001D739C">
        <w:rPr>
          <w:rFonts w:ascii="Arial" w:hAnsi="Arial" w:cs="Arial"/>
        </w:rPr>
        <w:t>Система «кафетерия».</w:t>
      </w:r>
    </w:p>
    <w:p w:rsidR="001C2229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</w:rPr>
        <w:lastRenderedPageBreak/>
        <w:t>Влияние особенностей менталитета и культурной среды на процесс мотивации персонала</w:t>
      </w:r>
      <w:r w:rsidR="001D739C" w:rsidRPr="001D739C">
        <w:rPr>
          <w:rFonts w:ascii="Arial" w:hAnsi="Arial" w:cs="Arial"/>
        </w:rPr>
        <w:t>.</w:t>
      </w:r>
    </w:p>
    <w:p w:rsidR="001D739C" w:rsidRPr="001D739C" w:rsidRDefault="001D739C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</w:rPr>
        <w:t>Особенности организации удаленной работы и их влияние на мотивацию работников.</w:t>
      </w:r>
    </w:p>
    <w:p w:rsidR="00C72F68" w:rsidRPr="001D739C" w:rsidRDefault="001C2229" w:rsidP="001D739C">
      <w:pPr>
        <w:numPr>
          <w:ilvl w:val="0"/>
          <w:numId w:val="31"/>
        </w:numPr>
        <w:tabs>
          <w:tab w:val="clear" w:pos="720"/>
          <w:tab w:val="num" w:pos="-4860"/>
          <w:tab w:val="num" w:pos="0"/>
          <w:tab w:val="left" w:pos="851"/>
        </w:tabs>
        <w:ind w:left="0" w:firstLine="567"/>
        <w:rPr>
          <w:rFonts w:ascii="Arial" w:hAnsi="Arial" w:cs="Arial"/>
          <w:bCs/>
        </w:rPr>
      </w:pPr>
      <w:r w:rsidRPr="001D739C">
        <w:rPr>
          <w:rFonts w:ascii="Arial" w:hAnsi="Arial" w:cs="Arial"/>
        </w:rPr>
        <w:t>Роль корпоративной культуры в системе стимулирования труда</w:t>
      </w:r>
      <w:r w:rsidR="001D739C" w:rsidRPr="001D739C">
        <w:rPr>
          <w:rFonts w:ascii="Arial" w:hAnsi="Arial" w:cs="Arial"/>
        </w:rPr>
        <w:t>.</w:t>
      </w:r>
    </w:p>
    <w:p w:rsidR="001C2229" w:rsidRPr="001C2229" w:rsidRDefault="001C2229" w:rsidP="00C72F68">
      <w:pPr>
        <w:pStyle w:val="af"/>
        <w:tabs>
          <w:tab w:val="left" w:pos="993"/>
        </w:tabs>
        <w:spacing w:after="0"/>
        <w:ind w:left="709"/>
        <w:rPr>
          <w:rFonts w:asciiTheme="minorHAnsi" w:hAnsiTheme="minorHAnsi"/>
          <w:sz w:val="24"/>
          <w:szCs w:val="24"/>
        </w:rPr>
      </w:pPr>
    </w:p>
    <w:p w:rsidR="00C72F68" w:rsidRPr="00756181" w:rsidRDefault="00C72F68" w:rsidP="00C72F68">
      <w:pPr>
        <w:pStyle w:val="af0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>19.3.2 Перечень практических заданий</w:t>
      </w:r>
    </w:p>
    <w:p w:rsidR="00ED242E" w:rsidRPr="000D1A12" w:rsidRDefault="00C72F68" w:rsidP="00ED242E">
      <w:pPr>
        <w:ind w:firstLine="709"/>
        <w:rPr>
          <w:rFonts w:ascii="Arial" w:hAnsi="Arial" w:cs="Arial"/>
        </w:rPr>
      </w:pPr>
      <w:r w:rsidRPr="00197A33">
        <w:rPr>
          <w:rFonts w:ascii="Arial" w:hAnsi="Arial" w:cs="Arial"/>
        </w:rPr>
        <w:t>1</w:t>
      </w:r>
      <w:r w:rsidRPr="000D1A12">
        <w:rPr>
          <w:rFonts w:ascii="Arial" w:hAnsi="Arial" w:cs="Arial"/>
        </w:rPr>
        <w:t>.</w:t>
      </w:r>
      <w:r w:rsidR="000D1A12" w:rsidRPr="000D1A12">
        <w:rPr>
          <w:rFonts w:ascii="Arial" w:hAnsi="Arial" w:cs="Arial"/>
        </w:rPr>
        <w:t xml:space="preserve"> </w:t>
      </w:r>
      <w:r w:rsidR="00ED242E" w:rsidRPr="000D1A12">
        <w:rPr>
          <w:rFonts w:ascii="Arial" w:hAnsi="Arial" w:cs="Arial"/>
        </w:rPr>
        <w:t>Практическое упражнение: «Низкий уровень удовлетворенности трудом».</w:t>
      </w:r>
    </w:p>
    <w:p w:rsidR="00C72F68" w:rsidRPr="000D1A12" w:rsidRDefault="00C72F68" w:rsidP="00C72F68">
      <w:pPr>
        <w:ind w:firstLine="709"/>
        <w:rPr>
          <w:rFonts w:ascii="Arial" w:hAnsi="Arial" w:cs="Arial"/>
        </w:rPr>
      </w:pPr>
      <w:r w:rsidRPr="000D1A12">
        <w:rPr>
          <w:rFonts w:ascii="Arial" w:hAnsi="Arial" w:cs="Arial"/>
        </w:rPr>
        <w:t xml:space="preserve">2. </w:t>
      </w:r>
      <w:r w:rsidR="00ED242E">
        <w:rPr>
          <w:rFonts w:ascii="Arial" w:hAnsi="Arial" w:cs="Arial"/>
        </w:rPr>
        <w:t>Разработка анкеты для исследования уровня удовлетворенности трудом.</w:t>
      </w:r>
    </w:p>
    <w:p w:rsidR="00C72F68" w:rsidRPr="00197A33" w:rsidRDefault="00C72F68" w:rsidP="00C72F68">
      <w:pPr>
        <w:ind w:firstLine="709"/>
        <w:rPr>
          <w:rFonts w:ascii="Arial" w:hAnsi="Arial" w:cs="Arial"/>
        </w:rPr>
      </w:pPr>
      <w:r w:rsidRPr="000D1A12">
        <w:rPr>
          <w:rFonts w:ascii="Arial" w:hAnsi="Arial" w:cs="Arial"/>
        </w:rPr>
        <w:t>3</w:t>
      </w:r>
      <w:r w:rsidR="000D1A12">
        <w:rPr>
          <w:rFonts w:ascii="Arial" w:hAnsi="Arial" w:cs="Arial"/>
        </w:rPr>
        <w:t xml:space="preserve">. </w:t>
      </w:r>
      <w:r w:rsidR="00ED242E" w:rsidRPr="000D1A12">
        <w:rPr>
          <w:rFonts w:ascii="Arial" w:hAnsi="Arial" w:cs="Arial"/>
        </w:rPr>
        <w:t>Практическое упражнение: «Распределение заработной платы».</w:t>
      </w:r>
    </w:p>
    <w:p w:rsidR="00C72F68" w:rsidRPr="00E8597A" w:rsidRDefault="00C72F68" w:rsidP="00ED242E">
      <w:pPr>
        <w:ind w:firstLine="709"/>
        <w:rPr>
          <w:rFonts w:ascii="Arial" w:hAnsi="Arial" w:cs="Arial"/>
        </w:rPr>
      </w:pPr>
      <w:r w:rsidRPr="00197A33">
        <w:rPr>
          <w:rFonts w:ascii="Arial" w:hAnsi="Arial" w:cs="Arial"/>
        </w:rPr>
        <w:t>4.  Практическое упражнение: «</w:t>
      </w:r>
      <w:r w:rsidR="00E8597A">
        <w:rPr>
          <w:rFonts w:ascii="Arial" w:hAnsi="Arial" w:cs="Arial"/>
        </w:rPr>
        <w:t xml:space="preserve">Как стимулировать поколение </w:t>
      </w:r>
      <w:r w:rsidR="00E8597A">
        <w:rPr>
          <w:rFonts w:ascii="Arial" w:hAnsi="Arial" w:cs="Arial"/>
          <w:lang w:val="en-US"/>
        </w:rPr>
        <w:t>Z</w:t>
      </w:r>
      <w:r w:rsidR="00E8597A">
        <w:rPr>
          <w:rFonts w:ascii="Arial" w:hAnsi="Arial" w:cs="Arial"/>
        </w:rPr>
        <w:t>».</w:t>
      </w:r>
    </w:p>
    <w:p w:rsidR="00C72F68" w:rsidRPr="00197A33" w:rsidRDefault="00C72F68" w:rsidP="00C72F68">
      <w:pPr>
        <w:ind w:firstLine="709"/>
        <w:rPr>
          <w:rFonts w:ascii="Arial" w:hAnsi="Arial" w:cs="Arial"/>
        </w:rPr>
      </w:pPr>
    </w:p>
    <w:p w:rsidR="00C72F68" w:rsidRPr="00BF5EE9" w:rsidRDefault="00C72F68" w:rsidP="00C72F68">
      <w:pPr>
        <w:tabs>
          <w:tab w:val="left" w:leader="underscore" w:pos="8035"/>
          <w:tab w:val="left" w:leader="underscore" w:pos="9317"/>
        </w:tabs>
        <w:ind w:firstLine="420"/>
        <w:rPr>
          <w:rFonts w:ascii="Arial" w:eastAsia="Arial" w:hAnsi="Arial" w:cs="Arial"/>
        </w:rPr>
      </w:pPr>
      <w:r w:rsidRPr="00BF5EE9">
        <w:rPr>
          <w:rFonts w:ascii="Arial" w:eastAsia="Arial" w:hAnsi="Arial" w:cs="Arial"/>
        </w:rPr>
        <w:t>Критерии оценки</w:t>
      </w:r>
      <w:r w:rsidRPr="00BF5EE9">
        <w:t xml:space="preserve"> </w:t>
      </w:r>
      <w:r w:rsidRPr="00BF5EE9">
        <w:rPr>
          <w:rFonts w:ascii="Arial" w:eastAsia="Arial" w:hAnsi="Arial" w:cs="Arial"/>
        </w:rPr>
        <w:t>практических заданий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38"/>
        <w:gridCol w:w="1701"/>
      </w:tblGrid>
      <w:tr w:rsidR="00C72F68" w:rsidRPr="00F22913" w:rsidTr="00F44AC4">
        <w:tc>
          <w:tcPr>
            <w:tcW w:w="7938" w:type="dxa"/>
            <w:vAlign w:val="center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611CB">
              <w:rPr>
                <w:rFonts w:ascii="Arial" w:eastAsia="Arial" w:hAnsi="Arial" w:cs="Arial"/>
                <w:sz w:val="20"/>
                <w:szCs w:val="20"/>
              </w:rPr>
              <w:t xml:space="preserve">Критерии оценивания </w:t>
            </w:r>
          </w:p>
        </w:tc>
        <w:tc>
          <w:tcPr>
            <w:tcW w:w="1701" w:type="dxa"/>
            <w:vAlign w:val="center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611CB">
              <w:rPr>
                <w:rFonts w:ascii="Arial" w:eastAsia="Arial" w:hAnsi="Arial" w:cs="Arial"/>
                <w:sz w:val="20"/>
                <w:szCs w:val="20"/>
              </w:rPr>
              <w:t>Шкала оценок</w:t>
            </w:r>
          </w:p>
        </w:tc>
      </w:tr>
      <w:tr w:rsidR="00C72F68" w:rsidRPr="00F22913" w:rsidTr="00F44AC4">
        <w:tc>
          <w:tcPr>
            <w:tcW w:w="7938" w:type="dxa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Обучающийся безошибочно определил основную проблему, 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 xml:space="preserve">смог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разработать правильные рекомендации, сделать вывод по </w:t>
            </w:r>
            <w:r w:rsidRPr="00915FBB">
              <w:rPr>
                <w:rFonts w:ascii="Arial" w:eastAsia="Arial" w:hAnsi="Arial" w:cs="Arial"/>
                <w:sz w:val="20"/>
                <w:szCs w:val="20"/>
              </w:rPr>
              <w:t>полученным результатам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и дать аргументированный ответ на дополнительный вопрос</w:t>
            </w:r>
          </w:p>
        </w:tc>
        <w:tc>
          <w:tcPr>
            <w:tcW w:w="1701" w:type="dxa"/>
            <w:vAlign w:val="center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611CB">
              <w:rPr>
                <w:rFonts w:ascii="Arial" w:eastAsia="Arial" w:hAnsi="Arial" w:cs="Arial"/>
                <w:sz w:val="20"/>
                <w:szCs w:val="20"/>
              </w:rPr>
              <w:t>Зачтено</w:t>
            </w:r>
          </w:p>
        </w:tc>
      </w:tr>
      <w:tr w:rsidR="00C72F68" w:rsidRPr="00F22913" w:rsidTr="00F44AC4">
        <w:tc>
          <w:tcPr>
            <w:tcW w:w="7938" w:type="dxa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Обучающийся выполнил задание с ошибками, 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не 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 xml:space="preserve">смог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сделать вывод по </w:t>
            </w:r>
            <w:r w:rsidRPr="00915FBB">
              <w:rPr>
                <w:rFonts w:ascii="Arial" w:eastAsia="Arial" w:hAnsi="Arial" w:cs="Arial"/>
                <w:sz w:val="20"/>
                <w:szCs w:val="20"/>
              </w:rPr>
              <w:t>полученным результатам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и дать аргументированный ответ на дополнительный вопрос</w:t>
            </w:r>
          </w:p>
        </w:tc>
        <w:tc>
          <w:tcPr>
            <w:tcW w:w="1701" w:type="dxa"/>
            <w:vAlign w:val="center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611CB">
              <w:rPr>
                <w:rFonts w:ascii="Arial" w:eastAsia="Arial" w:hAnsi="Arial" w:cs="Arial"/>
                <w:sz w:val="20"/>
                <w:szCs w:val="20"/>
              </w:rPr>
              <w:t>Не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>зачтено</w:t>
            </w:r>
          </w:p>
        </w:tc>
      </w:tr>
    </w:tbl>
    <w:p w:rsidR="00C72F68" w:rsidRDefault="00C72F68" w:rsidP="00E8597A">
      <w:pPr>
        <w:pStyle w:val="af0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D739C" w:rsidRPr="000268F2" w:rsidRDefault="001D739C" w:rsidP="001D739C">
      <w:pPr>
        <w:pStyle w:val="af0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</w:rPr>
      </w:pPr>
      <w:r w:rsidRPr="000268F2">
        <w:rPr>
          <w:rFonts w:ascii="Arial" w:hAnsi="Arial" w:cs="Arial"/>
          <w:color w:val="000000"/>
        </w:rPr>
        <w:t>Пример кейса (фрагмент):</w:t>
      </w:r>
    </w:p>
    <w:p w:rsidR="001D739C" w:rsidRPr="000268F2" w:rsidRDefault="001D739C" w:rsidP="001D739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0268F2">
        <w:rPr>
          <w:rFonts w:ascii="Arial" w:hAnsi="Arial" w:cs="Arial"/>
          <w:color w:val="000000"/>
        </w:rPr>
        <w:t>Компания «Toys» производит деревянные игрушки различных типов. Одна из частей процесса производства включает окраску частично собранных игрушек. На этой операции работают женщины. Игрушки вырезаются, шлифуются и собираются в отдельном помещении. Затем они погружаются в специальный раствор, после чего окрашиваются. Игрушки в основном 2-х цветные, правда, некоторые выпускаются более чем в  2-х цветах. Каждый цвет требует дополнительного рейса через помещение для окраски.</w:t>
      </w:r>
    </w:p>
    <w:p w:rsidR="001D739C" w:rsidRPr="000268F2" w:rsidRDefault="001D739C" w:rsidP="001D739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0268F2">
        <w:rPr>
          <w:rFonts w:ascii="Arial" w:hAnsi="Arial" w:cs="Arial"/>
          <w:color w:val="000000"/>
        </w:rPr>
        <w:t>В течение ряда лет производство этих игрушек было полностью ручным. Однако, для удовлетворения сильно возросшего спроса операция окраски недавно была перепроектирована так, что 8 работниц, занимающихся окраской, были поставлены на кон</w:t>
      </w:r>
      <w:r w:rsidR="000268F2" w:rsidRPr="000268F2">
        <w:rPr>
          <w:rFonts w:ascii="Arial" w:hAnsi="Arial" w:cs="Arial"/>
          <w:color w:val="000000"/>
        </w:rPr>
        <w:t>вейерную линию</w:t>
      </w:r>
      <w:r w:rsidRPr="000268F2">
        <w:rPr>
          <w:rFonts w:ascii="Arial" w:hAnsi="Arial" w:cs="Arial"/>
          <w:color w:val="000000"/>
        </w:rPr>
        <w:t xml:space="preserve"> с цепью крюков. Эти крюки находились в непрерывном движении и двигались по линии в духовой шкаф. Каждая работница сидела в собственной кабинке, спроектированной так, чтобы отводить испарения и заслонять от краски. Работница должна была брать игрушку с подноса перед ней, помещать в роликовую красильную машину, напылять краску согласно шаблону, затем освобождать игрушку и вешать на крюк, проходящий мимо.</w:t>
      </w:r>
    </w:p>
    <w:p w:rsidR="001D739C" w:rsidRPr="000268F2" w:rsidRDefault="001D739C" w:rsidP="001D739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0268F2">
        <w:rPr>
          <w:rFonts w:ascii="Arial" w:hAnsi="Arial" w:cs="Arial"/>
          <w:color w:val="000000"/>
        </w:rPr>
        <w:t>Темп, с которым перемещаются крюки, был рассчитан инженерами так, чтобы каждая натренированная работница была бы способна повесить окрашенную игрушку на каждый крюк, прежде чем он выйдет из зоны ее досягаемости. Работницы в комнате окраски работали по системе коллективных премий. Из-за того, что операция была нова для них, они получали так называемую учебную премию за произведенное количество, которая уменьшалась каждый месяц. Эта учебная премия была рассчитана так, чтобы сойти на нет через 6 месяцев. К тому времени ожидалось, что все станет на свои места, т.е. работницы станут способными соответствовать норме и зарабатывать групповую премию при ее превышении</w:t>
      </w:r>
    </w:p>
    <w:p w:rsidR="001D739C" w:rsidRPr="000268F2" w:rsidRDefault="001D739C" w:rsidP="001D739C">
      <w:pPr>
        <w:pStyle w:val="a3"/>
        <w:spacing w:after="0"/>
        <w:ind w:left="0" w:right="120" w:firstLine="709"/>
        <w:rPr>
          <w:szCs w:val="24"/>
        </w:rPr>
      </w:pPr>
      <w:r w:rsidRPr="000268F2">
        <w:rPr>
          <w:color w:val="000000"/>
          <w:szCs w:val="24"/>
        </w:rPr>
        <w:t xml:space="preserve">Вопрос: </w:t>
      </w:r>
      <w:r w:rsidRPr="000268F2">
        <w:rPr>
          <w:szCs w:val="24"/>
        </w:rPr>
        <w:t>Как повлияла новая линия на производительность и удовлетворенность работой?</w:t>
      </w:r>
    </w:p>
    <w:p w:rsidR="001D739C" w:rsidRPr="000268F2" w:rsidRDefault="001D739C" w:rsidP="001D739C">
      <w:pPr>
        <w:pStyle w:val="a3"/>
        <w:spacing w:after="0"/>
        <w:ind w:left="0" w:right="120" w:firstLine="709"/>
        <w:rPr>
          <w:szCs w:val="24"/>
        </w:rPr>
      </w:pPr>
    </w:p>
    <w:p w:rsidR="001D739C" w:rsidRPr="000268F2" w:rsidRDefault="001D739C" w:rsidP="001D739C">
      <w:pPr>
        <w:widowControl w:val="0"/>
        <w:tabs>
          <w:tab w:val="left" w:leader="underscore" w:pos="8035"/>
          <w:tab w:val="left" w:leader="underscore" w:pos="9317"/>
        </w:tabs>
        <w:rPr>
          <w:rFonts w:ascii="Arial" w:eastAsia="Arial" w:hAnsi="Arial" w:cs="Arial"/>
          <w:color w:val="000000"/>
        </w:rPr>
      </w:pPr>
      <w:r w:rsidRPr="000268F2">
        <w:rPr>
          <w:rFonts w:ascii="Arial" w:eastAsia="Arial" w:hAnsi="Arial" w:cs="Arial"/>
          <w:color w:val="000000"/>
        </w:rPr>
        <w:t>Критерии оценки</w:t>
      </w:r>
      <w:r w:rsidRPr="000268F2">
        <w:rPr>
          <w:rFonts w:ascii="Courier New" w:eastAsia="Courier New" w:hAnsi="Courier New" w:cs="Courier New"/>
          <w:color w:val="000000"/>
        </w:rPr>
        <w:t xml:space="preserve"> </w:t>
      </w:r>
      <w:r w:rsidRPr="000268F2">
        <w:rPr>
          <w:rFonts w:ascii="Arial" w:eastAsia="Arial" w:hAnsi="Arial" w:cs="Arial"/>
          <w:color w:val="000000"/>
        </w:rPr>
        <w:t>практических заданий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38"/>
        <w:gridCol w:w="1701"/>
      </w:tblGrid>
      <w:tr w:rsidR="001D739C" w:rsidRPr="00E21059" w:rsidTr="0071163F">
        <w:tc>
          <w:tcPr>
            <w:tcW w:w="7938" w:type="dxa"/>
            <w:vAlign w:val="center"/>
          </w:tcPr>
          <w:p w:rsidR="001D739C" w:rsidRPr="00E21059" w:rsidRDefault="001D739C" w:rsidP="0071163F">
            <w:pPr>
              <w:widowControl w:val="0"/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2105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Критерии оценивания </w:t>
            </w:r>
          </w:p>
        </w:tc>
        <w:tc>
          <w:tcPr>
            <w:tcW w:w="1701" w:type="dxa"/>
            <w:vAlign w:val="center"/>
          </w:tcPr>
          <w:p w:rsidR="001D739C" w:rsidRPr="00E21059" w:rsidRDefault="001D739C" w:rsidP="0071163F">
            <w:pPr>
              <w:widowControl w:val="0"/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D739C" w:rsidRPr="00E21059" w:rsidRDefault="001D739C" w:rsidP="0071163F">
            <w:pPr>
              <w:widowControl w:val="0"/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2105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Шкала оценок</w:t>
            </w:r>
          </w:p>
          <w:p w:rsidR="001D739C" w:rsidRPr="00E21059" w:rsidRDefault="001D739C" w:rsidP="0071163F">
            <w:pPr>
              <w:widowControl w:val="0"/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D739C" w:rsidRPr="00E21059" w:rsidTr="0071163F">
        <w:tc>
          <w:tcPr>
            <w:tcW w:w="7938" w:type="dxa"/>
          </w:tcPr>
          <w:p w:rsidR="001D739C" w:rsidRPr="00E21059" w:rsidRDefault="001D739C" w:rsidP="0071163F">
            <w:pPr>
              <w:widowControl w:val="0"/>
              <w:tabs>
                <w:tab w:val="left" w:leader="underscore" w:pos="8035"/>
                <w:tab w:val="left" w:leader="underscore" w:pos="9317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2105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Обучающийся безошибочно выполнил расчеты,  смог сделать вывод по полученным результатам и дать аргументированный ответ на дополнительный вопрос</w:t>
            </w:r>
          </w:p>
        </w:tc>
        <w:tc>
          <w:tcPr>
            <w:tcW w:w="1701" w:type="dxa"/>
            <w:vAlign w:val="center"/>
          </w:tcPr>
          <w:p w:rsidR="001D739C" w:rsidRPr="00E21059" w:rsidRDefault="001D739C" w:rsidP="0071163F">
            <w:pPr>
              <w:widowControl w:val="0"/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21059">
              <w:rPr>
                <w:rFonts w:ascii="Arial" w:eastAsia="Arial" w:hAnsi="Arial" w:cs="Arial"/>
                <w:color w:val="000000"/>
                <w:sz w:val="20"/>
                <w:szCs w:val="20"/>
              </w:rPr>
              <w:t>Зачтено</w:t>
            </w:r>
          </w:p>
        </w:tc>
      </w:tr>
      <w:tr w:rsidR="001D739C" w:rsidRPr="00E21059" w:rsidTr="0071163F">
        <w:tc>
          <w:tcPr>
            <w:tcW w:w="7938" w:type="dxa"/>
          </w:tcPr>
          <w:p w:rsidR="001D739C" w:rsidRPr="00E21059" w:rsidRDefault="001D739C" w:rsidP="0071163F">
            <w:pPr>
              <w:widowControl w:val="0"/>
              <w:tabs>
                <w:tab w:val="left" w:leader="underscore" w:pos="8035"/>
                <w:tab w:val="left" w:leader="underscore" w:pos="9317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21059">
              <w:rPr>
                <w:rFonts w:ascii="Arial" w:eastAsia="Arial" w:hAnsi="Arial" w:cs="Arial"/>
                <w:color w:val="000000"/>
                <w:sz w:val="20"/>
                <w:szCs w:val="20"/>
              </w:rPr>
              <w:t>Обучающийся выполнил расчеты с ошибками,  не смог сделать вывод по полученным результатам и дать аргументированный ответ на дополнительный вопрос</w:t>
            </w:r>
          </w:p>
        </w:tc>
        <w:tc>
          <w:tcPr>
            <w:tcW w:w="1701" w:type="dxa"/>
            <w:vAlign w:val="center"/>
          </w:tcPr>
          <w:p w:rsidR="001D739C" w:rsidRPr="00E21059" w:rsidRDefault="001D739C" w:rsidP="0071163F">
            <w:pPr>
              <w:widowControl w:val="0"/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21059">
              <w:rPr>
                <w:rFonts w:ascii="Arial" w:eastAsia="Arial" w:hAnsi="Arial" w:cs="Arial"/>
                <w:color w:val="000000"/>
                <w:sz w:val="20"/>
                <w:szCs w:val="20"/>
              </w:rPr>
              <w:t>Не зачтено</w:t>
            </w:r>
          </w:p>
        </w:tc>
      </w:tr>
    </w:tbl>
    <w:p w:rsidR="001D739C" w:rsidRPr="00756181" w:rsidRDefault="001D739C" w:rsidP="00E8597A">
      <w:pPr>
        <w:pStyle w:val="af0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72F68" w:rsidRPr="00756181" w:rsidRDefault="00C72F68" w:rsidP="00C72F68">
      <w:pPr>
        <w:pStyle w:val="af0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56181">
        <w:rPr>
          <w:rFonts w:ascii="Arial" w:hAnsi="Arial" w:cs="Arial"/>
          <w:b/>
        </w:rPr>
        <w:t xml:space="preserve">19.3.5  </w:t>
      </w:r>
      <w:r w:rsidRPr="00600BF5">
        <w:rPr>
          <w:rFonts w:ascii="Arial" w:hAnsi="Arial" w:cs="Arial"/>
          <w:b/>
        </w:rPr>
        <w:t>Темы докладов</w:t>
      </w:r>
    </w:p>
    <w:p w:rsidR="00C72F68" w:rsidRPr="000268F2" w:rsidRDefault="00E8597A" w:rsidP="000268F2">
      <w:pPr>
        <w:numPr>
          <w:ilvl w:val="3"/>
          <w:numId w:val="19"/>
        </w:numPr>
        <w:tabs>
          <w:tab w:val="left" w:pos="-567"/>
          <w:tab w:val="left" w:pos="142"/>
          <w:tab w:val="left" w:pos="567"/>
          <w:tab w:val="left" w:pos="1134"/>
          <w:tab w:val="left" w:pos="1276"/>
        </w:tabs>
        <w:ind w:left="0" w:firstLine="709"/>
        <w:rPr>
          <w:rFonts w:ascii="Arial" w:hAnsi="Arial" w:cs="Arial"/>
        </w:rPr>
      </w:pPr>
      <w:r w:rsidRPr="000268F2">
        <w:rPr>
          <w:rFonts w:ascii="Arial" w:hAnsi="Arial" w:cs="Arial"/>
        </w:rPr>
        <w:t>Компенсационный пакет: виды, элементы, особенности разработки.</w:t>
      </w:r>
    </w:p>
    <w:p w:rsidR="000268F2" w:rsidRPr="000268F2" w:rsidRDefault="000268F2" w:rsidP="000268F2">
      <w:pPr>
        <w:numPr>
          <w:ilvl w:val="0"/>
          <w:numId w:val="19"/>
        </w:numPr>
        <w:tabs>
          <w:tab w:val="left" w:pos="142"/>
        </w:tabs>
        <w:ind w:left="0" w:firstLine="709"/>
        <w:rPr>
          <w:rFonts w:ascii="Arial" w:hAnsi="Arial" w:cs="Arial"/>
        </w:rPr>
      </w:pPr>
      <w:r w:rsidRPr="000268F2">
        <w:rPr>
          <w:rFonts w:ascii="Arial" w:hAnsi="Arial" w:cs="Arial"/>
        </w:rPr>
        <w:t>Трудовая мотивация в системе Ф. Тейлора</w:t>
      </w:r>
    </w:p>
    <w:p w:rsidR="000268F2" w:rsidRPr="000268F2" w:rsidRDefault="000268F2" w:rsidP="000268F2">
      <w:pPr>
        <w:numPr>
          <w:ilvl w:val="0"/>
          <w:numId w:val="19"/>
        </w:numPr>
        <w:tabs>
          <w:tab w:val="left" w:pos="142"/>
        </w:tabs>
        <w:ind w:left="0" w:firstLine="709"/>
        <w:rPr>
          <w:rFonts w:ascii="Arial" w:hAnsi="Arial" w:cs="Arial"/>
        </w:rPr>
      </w:pPr>
      <w:r w:rsidRPr="000268F2">
        <w:rPr>
          <w:rFonts w:ascii="Arial" w:hAnsi="Arial" w:cs="Arial"/>
        </w:rPr>
        <w:t xml:space="preserve">Хотторнские эксперименты: основные результаты, критика, влияние на развитие подходов к мотивации персонала </w:t>
      </w:r>
    </w:p>
    <w:p w:rsidR="000268F2" w:rsidRPr="000268F2" w:rsidRDefault="000268F2" w:rsidP="000268F2">
      <w:pPr>
        <w:numPr>
          <w:ilvl w:val="0"/>
          <w:numId w:val="19"/>
        </w:numPr>
        <w:tabs>
          <w:tab w:val="left" w:pos="142"/>
        </w:tabs>
        <w:ind w:left="0" w:firstLine="709"/>
        <w:rPr>
          <w:rFonts w:ascii="Arial" w:hAnsi="Arial" w:cs="Arial"/>
          <w:bCs/>
        </w:rPr>
      </w:pPr>
      <w:r w:rsidRPr="000268F2">
        <w:rPr>
          <w:rFonts w:ascii="Arial" w:hAnsi="Arial" w:cs="Arial"/>
          <w:bCs/>
        </w:rPr>
        <w:t>Мотивация труда в контексте сравнительного менеджмента.</w:t>
      </w:r>
    </w:p>
    <w:p w:rsidR="000268F2" w:rsidRPr="000268F2" w:rsidRDefault="000268F2" w:rsidP="000268F2">
      <w:pPr>
        <w:numPr>
          <w:ilvl w:val="0"/>
          <w:numId w:val="19"/>
        </w:numPr>
        <w:tabs>
          <w:tab w:val="left" w:pos="142"/>
        </w:tabs>
        <w:ind w:left="0" w:firstLine="709"/>
        <w:rPr>
          <w:rFonts w:ascii="Arial" w:hAnsi="Arial" w:cs="Arial"/>
        </w:rPr>
      </w:pPr>
      <w:r w:rsidRPr="000268F2">
        <w:rPr>
          <w:rFonts w:ascii="Arial" w:hAnsi="Arial" w:cs="Arial"/>
        </w:rPr>
        <w:t>Особенности трудовой мотивации на японских предприятиях.</w:t>
      </w:r>
    </w:p>
    <w:p w:rsidR="000268F2" w:rsidRPr="000268F2" w:rsidRDefault="000268F2" w:rsidP="000268F2">
      <w:pPr>
        <w:numPr>
          <w:ilvl w:val="0"/>
          <w:numId w:val="19"/>
        </w:numPr>
        <w:tabs>
          <w:tab w:val="left" w:pos="142"/>
        </w:tabs>
        <w:ind w:left="0" w:firstLine="709"/>
        <w:rPr>
          <w:rFonts w:ascii="Arial" w:hAnsi="Arial" w:cs="Arial"/>
        </w:rPr>
      </w:pPr>
      <w:r w:rsidRPr="000268F2">
        <w:rPr>
          <w:rFonts w:ascii="Arial" w:hAnsi="Arial" w:cs="Arial"/>
        </w:rPr>
        <w:t xml:space="preserve">Построение системы оплаты труда на основе </w:t>
      </w:r>
      <w:r w:rsidRPr="000268F2">
        <w:rPr>
          <w:rFonts w:ascii="Arial" w:hAnsi="Arial" w:cs="Arial"/>
          <w:lang w:val="en-US"/>
        </w:rPr>
        <w:t>KPI</w:t>
      </w:r>
    </w:p>
    <w:p w:rsidR="000268F2" w:rsidRPr="000268F2" w:rsidRDefault="000268F2" w:rsidP="000268F2">
      <w:pPr>
        <w:numPr>
          <w:ilvl w:val="0"/>
          <w:numId w:val="19"/>
        </w:numPr>
        <w:tabs>
          <w:tab w:val="left" w:pos="142"/>
          <w:tab w:val="left" w:pos="426"/>
          <w:tab w:val="left" w:pos="851"/>
        </w:tabs>
        <w:ind w:left="0" w:firstLine="709"/>
        <w:rPr>
          <w:rFonts w:ascii="Arial" w:hAnsi="Arial" w:cs="Arial"/>
          <w:bCs/>
        </w:rPr>
      </w:pPr>
      <w:r w:rsidRPr="000268F2">
        <w:rPr>
          <w:rFonts w:ascii="Arial" w:hAnsi="Arial" w:cs="Arial"/>
        </w:rPr>
        <w:t xml:space="preserve">Диагностика </w:t>
      </w:r>
      <w:r w:rsidRPr="000268F2">
        <w:rPr>
          <w:rFonts w:ascii="Arial" w:hAnsi="Arial" w:cs="Arial"/>
          <w:bCs/>
        </w:rPr>
        <w:t>системы мотивации трудовой деятельности в организации</w:t>
      </w:r>
    </w:p>
    <w:p w:rsidR="000268F2" w:rsidRDefault="000268F2" w:rsidP="000268F2">
      <w:pPr>
        <w:numPr>
          <w:ilvl w:val="0"/>
          <w:numId w:val="19"/>
        </w:numPr>
        <w:tabs>
          <w:tab w:val="left" w:pos="142"/>
        </w:tabs>
        <w:ind w:left="0" w:firstLine="709"/>
        <w:rPr>
          <w:rFonts w:ascii="Arial" w:hAnsi="Arial" w:cs="Arial"/>
        </w:rPr>
      </w:pPr>
      <w:r w:rsidRPr="000268F2">
        <w:rPr>
          <w:rFonts w:ascii="Arial" w:hAnsi="Arial" w:cs="Arial"/>
        </w:rPr>
        <w:t>Лояльность персонала: диагностика, особенности формирования</w:t>
      </w:r>
    </w:p>
    <w:p w:rsidR="000268F2" w:rsidRPr="000268F2" w:rsidRDefault="000268F2" w:rsidP="000268F2">
      <w:pPr>
        <w:tabs>
          <w:tab w:val="left" w:pos="142"/>
        </w:tabs>
        <w:ind w:left="709"/>
        <w:rPr>
          <w:rFonts w:ascii="Arial" w:hAnsi="Arial" w:cs="Arial"/>
        </w:rPr>
      </w:pPr>
    </w:p>
    <w:p w:rsidR="00C72F68" w:rsidRPr="00F90519" w:rsidRDefault="00C72F68" w:rsidP="000268F2">
      <w:pPr>
        <w:tabs>
          <w:tab w:val="left" w:pos="0"/>
          <w:tab w:val="left" w:leader="underscore" w:pos="8035"/>
          <w:tab w:val="left" w:leader="underscore" w:pos="9317"/>
        </w:tabs>
        <w:ind w:firstLine="420"/>
        <w:rPr>
          <w:rFonts w:ascii="Arial" w:eastAsia="Arial" w:hAnsi="Arial" w:cs="Arial"/>
        </w:rPr>
      </w:pPr>
      <w:r w:rsidRPr="00F90519">
        <w:rPr>
          <w:rFonts w:ascii="Arial" w:eastAsia="Arial" w:hAnsi="Arial" w:cs="Arial"/>
        </w:rPr>
        <w:t>Критерии оценки</w:t>
      </w:r>
      <w:r w:rsidRPr="00F90519">
        <w:t xml:space="preserve"> </w:t>
      </w:r>
      <w:r w:rsidRPr="00F90519">
        <w:rPr>
          <w:rFonts w:ascii="Arial" w:eastAsia="Arial" w:hAnsi="Arial" w:cs="Arial"/>
        </w:rPr>
        <w:t>доклада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80"/>
        <w:gridCol w:w="1559"/>
      </w:tblGrid>
      <w:tr w:rsidR="00C72F68" w:rsidRPr="00F22913" w:rsidTr="00F44AC4">
        <w:tc>
          <w:tcPr>
            <w:tcW w:w="8080" w:type="dxa"/>
            <w:vAlign w:val="center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611CB">
              <w:rPr>
                <w:rFonts w:ascii="Arial" w:eastAsia="Arial" w:hAnsi="Arial" w:cs="Arial"/>
                <w:sz w:val="20"/>
                <w:szCs w:val="20"/>
              </w:rPr>
              <w:t xml:space="preserve">Критерии оценивания </w:t>
            </w:r>
          </w:p>
        </w:tc>
        <w:tc>
          <w:tcPr>
            <w:tcW w:w="1559" w:type="dxa"/>
            <w:vAlign w:val="center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611CB">
              <w:rPr>
                <w:rFonts w:ascii="Arial" w:eastAsia="Arial" w:hAnsi="Arial" w:cs="Arial"/>
                <w:sz w:val="20"/>
                <w:szCs w:val="20"/>
              </w:rPr>
              <w:t>Шкала оценок</w:t>
            </w:r>
          </w:p>
        </w:tc>
      </w:tr>
      <w:tr w:rsidR="00C72F68" w:rsidRPr="00F22913" w:rsidTr="00F44AC4">
        <w:tc>
          <w:tcPr>
            <w:tcW w:w="8080" w:type="dxa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«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>Зачтено</w:t>
            </w:r>
            <w:r>
              <w:rPr>
                <w:rFonts w:ascii="Arial" w:eastAsia="Arial" w:hAnsi="Arial" w:cs="Arial"/>
                <w:sz w:val="20"/>
                <w:szCs w:val="20"/>
              </w:rPr>
              <w:t>»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 xml:space="preserve"> выставляется, если</w:t>
            </w:r>
            <w:r w:rsidRPr="002A7FF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 w:rsidRPr="002A7FF2">
              <w:rPr>
                <w:rFonts w:ascii="Arial" w:eastAsia="Arial" w:hAnsi="Arial" w:cs="Arial"/>
                <w:sz w:val="20"/>
                <w:szCs w:val="20"/>
              </w:rPr>
              <w:t>бучающийся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 xml:space="preserve"> продемонстрировал глубокие знания, подтвержденные полным изложением </w:t>
            </w:r>
            <w:r>
              <w:rPr>
                <w:rFonts w:ascii="Arial" w:eastAsia="Arial" w:hAnsi="Arial" w:cs="Arial"/>
                <w:sz w:val="20"/>
                <w:szCs w:val="20"/>
              </w:rPr>
              <w:t>темы доклада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>, показал взаимосвязь теории с практикой, ответил на дополнительные вопросы и смог аргументировать ответы примерами</w:t>
            </w:r>
          </w:p>
        </w:tc>
        <w:tc>
          <w:tcPr>
            <w:tcW w:w="1559" w:type="dxa"/>
            <w:vAlign w:val="center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611CB">
              <w:rPr>
                <w:rFonts w:ascii="Arial" w:eastAsia="Arial" w:hAnsi="Arial" w:cs="Arial"/>
                <w:sz w:val="20"/>
                <w:szCs w:val="20"/>
              </w:rPr>
              <w:t>Зачтено</w:t>
            </w:r>
          </w:p>
        </w:tc>
      </w:tr>
      <w:tr w:rsidR="00C72F68" w:rsidRPr="00F22913" w:rsidTr="00F44AC4">
        <w:tc>
          <w:tcPr>
            <w:tcW w:w="8080" w:type="dxa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Ответ не зачитывается при не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 xml:space="preserve">владении 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 w:rsidRPr="002A7FF2">
              <w:rPr>
                <w:rFonts w:ascii="Arial" w:eastAsia="Arial" w:hAnsi="Arial" w:cs="Arial"/>
                <w:sz w:val="20"/>
                <w:szCs w:val="20"/>
              </w:rPr>
              <w:t>бучающи</w:t>
            </w:r>
            <w:r>
              <w:rPr>
                <w:rFonts w:ascii="Arial" w:eastAsia="Arial" w:hAnsi="Arial" w:cs="Arial"/>
                <w:sz w:val="20"/>
                <w:szCs w:val="20"/>
              </w:rPr>
              <w:t>м</w:t>
            </w:r>
            <w:r w:rsidRPr="002A7FF2">
              <w:rPr>
                <w:rFonts w:ascii="Arial" w:eastAsia="Arial" w:hAnsi="Arial" w:cs="Arial"/>
                <w:sz w:val="20"/>
                <w:szCs w:val="20"/>
              </w:rPr>
              <w:t>ся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темой доклада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>, что выражается в неумении изложить содержание основных и дополнительных вопро</w:t>
            </w:r>
            <w:r>
              <w:rPr>
                <w:rFonts w:ascii="Arial" w:eastAsia="Arial" w:hAnsi="Arial" w:cs="Arial"/>
                <w:sz w:val="20"/>
                <w:szCs w:val="20"/>
              </w:rPr>
              <w:t>сов</w:t>
            </w:r>
          </w:p>
        </w:tc>
        <w:tc>
          <w:tcPr>
            <w:tcW w:w="1559" w:type="dxa"/>
            <w:vAlign w:val="center"/>
          </w:tcPr>
          <w:p w:rsidR="00C72F68" w:rsidRPr="006611CB" w:rsidRDefault="00C72F68" w:rsidP="00F44AC4">
            <w:pPr>
              <w:tabs>
                <w:tab w:val="left" w:leader="underscore" w:pos="8035"/>
                <w:tab w:val="left" w:leader="underscore" w:pos="931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611CB">
              <w:rPr>
                <w:rFonts w:ascii="Arial" w:eastAsia="Arial" w:hAnsi="Arial" w:cs="Arial"/>
                <w:sz w:val="20"/>
                <w:szCs w:val="20"/>
              </w:rPr>
              <w:t>Не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611CB">
              <w:rPr>
                <w:rFonts w:ascii="Arial" w:eastAsia="Arial" w:hAnsi="Arial" w:cs="Arial"/>
                <w:sz w:val="20"/>
                <w:szCs w:val="20"/>
              </w:rPr>
              <w:t>зачтено</w:t>
            </w:r>
          </w:p>
        </w:tc>
      </w:tr>
    </w:tbl>
    <w:p w:rsidR="00C72F68" w:rsidRDefault="00C72F68" w:rsidP="00C72F68">
      <w:pPr>
        <w:tabs>
          <w:tab w:val="left" w:pos="851"/>
          <w:tab w:val="left" w:pos="993"/>
        </w:tabs>
        <w:rPr>
          <w:rFonts w:ascii="Arial" w:hAnsi="Arial" w:cs="Arial"/>
          <w:b/>
          <w:lang w:eastAsia="en-US"/>
        </w:rPr>
      </w:pPr>
    </w:p>
    <w:p w:rsidR="00C72F68" w:rsidRPr="00756181" w:rsidRDefault="00C72F68" w:rsidP="00C72F68">
      <w:pPr>
        <w:tabs>
          <w:tab w:val="left" w:pos="851"/>
          <w:tab w:val="left" w:pos="993"/>
        </w:tabs>
        <w:rPr>
          <w:rFonts w:ascii="Arial" w:hAnsi="Arial" w:cs="Arial"/>
          <w:b/>
          <w:lang w:eastAsia="en-US"/>
        </w:rPr>
      </w:pPr>
      <w:r w:rsidRPr="00756181">
        <w:rPr>
          <w:rFonts w:ascii="Arial" w:hAnsi="Arial" w:cs="Arial"/>
          <w:b/>
          <w:lang w:eastAsia="en-US"/>
        </w:rPr>
        <w:t xml:space="preserve">19.4. Методические материалы, определяющие процедуры оценивания знаний, умений, навыков и (или) опыта деятельности, </w:t>
      </w:r>
      <w:r w:rsidRPr="00756181">
        <w:rPr>
          <w:rFonts w:ascii="Arial" w:hAnsi="Arial" w:cs="Arial"/>
          <w:b/>
        </w:rPr>
        <w:t>характеризующих этапы формирования компетенций</w:t>
      </w:r>
    </w:p>
    <w:p w:rsidR="000268F2" w:rsidRDefault="000268F2" w:rsidP="00C72F68">
      <w:pPr>
        <w:tabs>
          <w:tab w:val="left" w:pos="851"/>
          <w:tab w:val="left" w:pos="993"/>
        </w:tabs>
        <w:ind w:firstLine="709"/>
        <w:rPr>
          <w:rFonts w:ascii="Arial" w:hAnsi="Arial" w:cs="Arial"/>
          <w:lang w:eastAsia="en-US"/>
        </w:rPr>
      </w:pPr>
    </w:p>
    <w:p w:rsidR="00C72F68" w:rsidRPr="008D7783" w:rsidRDefault="00C72F68" w:rsidP="00C72F68">
      <w:pPr>
        <w:tabs>
          <w:tab w:val="left" w:pos="851"/>
          <w:tab w:val="left" w:pos="993"/>
        </w:tabs>
        <w:ind w:firstLine="709"/>
        <w:rPr>
          <w:rFonts w:ascii="Arial" w:hAnsi="Arial" w:cs="Arial"/>
          <w:lang w:eastAsia="en-US"/>
        </w:rPr>
      </w:pPr>
      <w:r w:rsidRPr="008D7783">
        <w:rPr>
          <w:rFonts w:ascii="Arial" w:hAnsi="Arial" w:cs="Arial"/>
          <w:lang w:eastAsia="en-US"/>
        </w:rPr>
        <w:t>Оценка знаний, умений и навыков, характеризующая этапы формирования компетенций в рамках изучения дисциплины осуществляется в ходе текущей и промежуточной аттестаций.</w:t>
      </w:r>
    </w:p>
    <w:p w:rsidR="00C72F68" w:rsidRPr="008D7783" w:rsidRDefault="00C72F68" w:rsidP="00C72F68">
      <w:pPr>
        <w:tabs>
          <w:tab w:val="left" w:pos="851"/>
          <w:tab w:val="left" w:pos="993"/>
        </w:tabs>
        <w:ind w:firstLine="709"/>
        <w:rPr>
          <w:rFonts w:ascii="Arial" w:hAnsi="Arial" w:cs="Arial"/>
          <w:lang w:eastAsia="en-US"/>
        </w:rPr>
      </w:pPr>
      <w:r w:rsidRPr="008D7783">
        <w:rPr>
          <w:rFonts w:ascii="Arial" w:hAnsi="Arial" w:cs="Arial"/>
          <w:lang w:eastAsia="en-US"/>
        </w:rPr>
        <w:t>Текущая аттестация проводится в соответствии с Положением о текущей аттестации обучающихся по программам высшего образования Воронежского государственного университета. Текущая аттестация проводится в формах устного опроса (фронтальная беседа, доклады); письменных работ (контрольных тестовых заданий, выполнения практико-ориентированных заданий). Критерии оценивания приведены выше.</w:t>
      </w:r>
    </w:p>
    <w:p w:rsidR="00C72F68" w:rsidRPr="008D7783" w:rsidRDefault="00C72F68" w:rsidP="00C72F68">
      <w:pPr>
        <w:tabs>
          <w:tab w:val="left" w:pos="851"/>
          <w:tab w:val="left" w:pos="993"/>
        </w:tabs>
        <w:ind w:firstLine="709"/>
        <w:rPr>
          <w:rFonts w:ascii="Arial" w:hAnsi="Arial" w:cs="Arial"/>
          <w:lang w:eastAsia="en-US"/>
        </w:rPr>
      </w:pPr>
      <w:r w:rsidRPr="008D7783">
        <w:rPr>
          <w:rFonts w:ascii="Arial" w:hAnsi="Arial" w:cs="Arial"/>
          <w:lang w:eastAsia="en-US"/>
        </w:rPr>
        <w:t>Промежуточная аттестация проводится в соответствии с Положением о промежуточной аттестации обучающихся по программам высшего образования.</w:t>
      </w:r>
    </w:p>
    <w:p w:rsidR="00C72F68" w:rsidRPr="008D7783" w:rsidRDefault="00C72F68" w:rsidP="00C72F68">
      <w:pPr>
        <w:tabs>
          <w:tab w:val="left" w:pos="851"/>
          <w:tab w:val="left" w:pos="993"/>
        </w:tabs>
        <w:ind w:firstLine="709"/>
        <w:rPr>
          <w:rFonts w:ascii="Arial" w:hAnsi="Arial" w:cs="Arial"/>
          <w:lang w:eastAsia="en-US"/>
        </w:rPr>
      </w:pPr>
      <w:r w:rsidRPr="008D7783">
        <w:rPr>
          <w:rFonts w:ascii="Arial" w:hAnsi="Arial" w:cs="Arial"/>
          <w:lang w:eastAsia="en-US"/>
        </w:rPr>
        <w:t>Контрольно-измерительные материалы промежуточной аттестации включают в себя теоретические вопросы, позволяющие оценить уровень полученных знаний и практические задания. При оценивании используются критерии оценивания, приведенные выше.</w:t>
      </w:r>
    </w:p>
    <w:p w:rsidR="00C72F68" w:rsidRPr="008D7783" w:rsidRDefault="00C72F68" w:rsidP="00C72F68">
      <w:pPr>
        <w:tabs>
          <w:tab w:val="left" w:pos="851"/>
          <w:tab w:val="left" w:pos="993"/>
        </w:tabs>
        <w:ind w:firstLine="709"/>
        <w:rPr>
          <w:rFonts w:ascii="Arial" w:hAnsi="Arial" w:cs="Arial"/>
          <w:lang w:eastAsia="en-US"/>
        </w:rPr>
      </w:pPr>
      <w:r w:rsidRPr="008D7783">
        <w:rPr>
          <w:rFonts w:ascii="Arial" w:hAnsi="Arial" w:cs="Arial"/>
          <w:lang w:eastAsia="en-US"/>
        </w:rPr>
        <w:t xml:space="preserve">Промежуточная аттестация по дисциплине с применением электронного обучения, дистанционных образовательных технологий (далее – ЭО, ДОТ) проводится в рамках электронного курса, размещенного в ЭИОС (образовательный портал «Электронный университет ВГУ» (LMS Moodle, https://edu.vsu.ru/)). </w:t>
      </w:r>
    </w:p>
    <w:p w:rsidR="00C72F68" w:rsidRPr="008D7783" w:rsidRDefault="00C72F68" w:rsidP="00C72F68">
      <w:pPr>
        <w:tabs>
          <w:tab w:val="left" w:pos="851"/>
          <w:tab w:val="left" w:pos="993"/>
        </w:tabs>
        <w:ind w:firstLine="709"/>
        <w:rPr>
          <w:rFonts w:ascii="Arial" w:hAnsi="Arial" w:cs="Arial"/>
          <w:lang w:eastAsia="en-US"/>
        </w:rPr>
      </w:pPr>
      <w:r w:rsidRPr="008D7783">
        <w:rPr>
          <w:rFonts w:ascii="Arial" w:hAnsi="Arial" w:cs="Arial"/>
          <w:lang w:eastAsia="en-US"/>
        </w:rPr>
        <w:lastRenderedPageBreak/>
        <w:t xml:space="preserve">Промежуточная аттестация обучающихся осуществляется в форме </w:t>
      </w:r>
      <w:r>
        <w:rPr>
          <w:rFonts w:ascii="Arial" w:hAnsi="Arial" w:cs="Arial"/>
          <w:lang w:eastAsia="en-US"/>
        </w:rPr>
        <w:t>экзамена</w:t>
      </w:r>
      <w:r w:rsidRPr="008D7783">
        <w:rPr>
          <w:rFonts w:ascii="Arial" w:hAnsi="Arial" w:cs="Arial"/>
          <w:lang w:eastAsia="en-US"/>
        </w:rPr>
        <w:t xml:space="preserve">. </w:t>
      </w:r>
    </w:p>
    <w:p w:rsidR="00C72F68" w:rsidRPr="008D7783" w:rsidRDefault="00C72F68" w:rsidP="00C72F68">
      <w:pPr>
        <w:tabs>
          <w:tab w:val="left" w:pos="851"/>
          <w:tab w:val="left" w:pos="993"/>
        </w:tabs>
        <w:ind w:firstLine="709"/>
        <w:rPr>
          <w:rFonts w:ascii="Arial" w:hAnsi="Arial" w:cs="Arial"/>
          <w:lang w:eastAsia="en-US"/>
        </w:rPr>
      </w:pPr>
      <w:r w:rsidRPr="008D7783">
        <w:rPr>
          <w:rFonts w:ascii="Arial" w:hAnsi="Arial" w:cs="Arial"/>
          <w:lang w:eastAsia="en-US"/>
        </w:rPr>
        <w:t xml:space="preserve">Обучающиеся, проходящие промежуточную аттестацию с применением ДОТ, должны располагать техническими средствами и программным обеспечением, позволяющим обеспечить процедуры аттестации. Обучающийся самостоятельно обеспечивает выполнение необходимых технических требований для проведения промежуточной аттестации с применением дистанционных образовательных технологий. </w:t>
      </w:r>
    </w:p>
    <w:p w:rsidR="00887C2D" w:rsidRPr="00AE45D3" w:rsidRDefault="00C72F68" w:rsidP="0072639E">
      <w:pPr>
        <w:tabs>
          <w:tab w:val="left" w:pos="851"/>
          <w:tab w:val="left" w:pos="993"/>
        </w:tabs>
        <w:ind w:firstLine="709"/>
        <w:rPr>
          <w:rFonts w:ascii="Arial" w:hAnsi="Arial" w:cs="Arial"/>
        </w:rPr>
      </w:pPr>
      <w:r w:rsidRPr="008D7783">
        <w:rPr>
          <w:rFonts w:ascii="Arial" w:hAnsi="Arial" w:cs="Arial"/>
          <w:lang w:eastAsia="en-US"/>
        </w:rPr>
        <w:t>Идентификация личности обучающегося при прохождении промежуточной аттестации обеспечивается посредством использования каждым обучающимся индивидуального логина и пароля при входе в личный кабинет, размещенный в ЭИОС образовател</w:t>
      </w:r>
    </w:p>
    <w:p w:rsidR="00887C2D" w:rsidRPr="00756181" w:rsidRDefault="00887C2D" w:rsidP="00F81179">
      <w:pPr>
        <w:jc w:val="center"/>
        <w:outlineLvl w:val="1"/>
        <w:rPr>
          <w:rFonts w:ascii="Arial" w:hAnsi="Arial" w:cs="Arial"/>
        </w:rPr>
      </w:pPr>
    </w:p>
    <w:sectPr w:rsidR="00887C2D" w:rsidRPr="00756181" w:rsidSect="00513012">
      <w:head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BD1" w:rsidRDefault="006C6BD1" w:rsidP="007C5987">
      <w:r>
        <w:separator/>
      </w:r>
    </w:p>
  </w:endnote>
  <w:endnote w:type="continuationSeparator" w:id="0">
    <w:p w:rsidR="006C6BD1" w:rsidRDefault="006C6BD1" w:rsidP="007C5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BD1" w:rsidRDefault="006C6BD1" w:rsidP="007C5987">
      <w:r>
        <w:separator/>
      </w:r>
    </w:p>
  </w:footnote>
  <w:footnote w:type="continuationSeparator" w:id="0">
    <w:p w:rsidR="006C6BD1" w:rsidRDefault="006C6BD1" w:rsidP="007C5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259" w:rsidRDefault="00187259" w:rsidP="007C5987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240818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61B14"/>
    <w:multiLevelType w:val="hybridMultilevel"/>
    <w:tmpl w:val="2B5A76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C201E"/>
    <w:multiLevelType w:val="hybridMultilevel"/>
    <w:tmpl w:val="3FE83C96"/>
    <w:lvl w:ilvl="0" w:tplc="FB9C26CA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C946FE42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25EAD4C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5A323C"/>
    <w:multiLevelType w:val="hybridMultilevel"/>
    <w:tmpl w:val="D6A2A9FC"/>
    <w:lvl w:ilvl="0" w:tplc="CEE49644">
      <w:start w:val="1"/>
      <w:numFmt w:val="russianLower"/>
      <w:lvlText w:val="%1."/>
      <w:lvlJc w:val="left"/>
      <w:pPr>
        <w:ind w:left="-57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2" w:hanging="360"/>
      </w:pPr>
    </w:lvl>
    <w:lvl w:ilvl="2" w:tplc="0419001B" w:tentative="1">
      <w:start w:val="1"/>
      <w:numFmt w:val="lowerRoman"/>
      <w:lvlText w:val="%3."/>
      <w:lvlJc w:val="right"/>
      <w:pPr>
        <w:ind w:left="862" w:hanging="180"/>
      </w:pPr>
    </w:lvl>
    <w:lvl w:ilvl="3" w:tplc="0419000F" w:tentative="1">
      <w:start w:val="1"/>
      <w:numFmt w:val="decimal"/>
      <w:lvlText w:val="%4."/>
      <w:lvlJc w:val="left"/>
      <w:pPr>
        <w:ind w:left="1582" w:hanging="360"/>
      </w:pPr>
    </w:lvl>
    <w:lvl w:ilvl="4" w:tplc="04190019" w:tentative="1">
      <w:start w:val="1"/>
      <w:numFmt w:val="lowerLetter"/>
      <w:lvlText w:val="%5."/>
      <w:lvlJc w:val="left"/>
      <w:pPr>
        <w:ind w:left="2302" w:hanging="360"/>
      </w:pPr>
    </w:lvl>
    <w:lvl w:ilvl="5" w:tplc="0419001B" w:tentative="1">
      <w:start w:val="1"/>
      <w:numFmt w:val="lowerRoman"/>
      <w:lvlText w:val="%6."/>
      <w:lvlJc w:val="right"/>
      <w:pPr>
        <w:ind w:left="3022" w:hanging="180"/>
      </w:pPr>
    </w:lvl>
    <w:lvl w:ilvl="6" w:tplc="0419000F" w:tentative="1">
      <w:start w:val="1"/>
      <w:numFmt w:val="decimal"/>
      <w:lvlText w:val="%7."/>
      <w:lvlJc w:val="left"/>
      <w:pPr>
        <w:ind w:left="3742" w:hanging="360"/>
      </w:pPr>
    </w:lvl>
    <w:lvl w:ilvl="7" w:tplc="04190019" w:tentative="1">
      <w:start w:val="1"/>
      <w:numFmt w:val="lowerLetter"/>
      <w:lvlText w:val="%8."/>
      <w:lvlJc w:val="left"/>
      <w:pPr>
        <w:ind w:left="4462" w:hanging="360"/>
      </w:pPr>
    </w:lvl>
    <w:lvl w:ilvl="8" w:tplc="0419001B" w:tentative="1">
      <w:start w:val="1"/>
      <w:numFmt w:val="lowerRoman"/>
      <w:lvlText w:val="%9."/>
      <w:lvlJc w:val="right"/>
      <w:pPr>
        <w:ind w:left="5182" w:hanging="180"/>
      </w:pPr>
    </w:lvl>
  </w:abstractNum>
  <w:abstractNum w:abstractNumId="3" w15:restartNumberingAfterBreak="0">
    <w:nsid w:val="157737DD"/>
    <w:multiLevelType w:val="hybridMultilevel"/>
    <w:tmpl w:val="99E44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06DB"/>
    <w:multiLevelType w:val="hybridMultilevel"/>
    <w:tmpl w:val="204AF92A"/>
    <w:lvl w:ilvl="0" w:tplc="60122B1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5451B"/>
    <w:multiLevelType w:val="hybridMultilevel"/>
    <w:tmpl w:val="B1082876"/>
    <w:lvl w:ilvl="0" w:tplc="72FEE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30997"/>
    <w:multiLevelType w:val="hybridMultilevel"/>
    <w:tmpl w:val="0A62B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42246"/>
    <w:multiLevelType w:val="hybridMultilevel"/>
    <w:tmpl w:val="3208E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C163F"/>
    <w:multiLevelType w:val="hybridMultilevel"/>
    <w:tmpl w:val="0AAA76D8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7FEABBE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  <w:rPr>
        <w:b w:val="0"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8608AE"/>
    <w:multiLevelType w:val="hybridMultilevel"/>
    <w:tmpl w:val="0ADAD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12AC5"/>
    <w:multiLevelType w:val="hybridMultilevel"/>
    <w:tmpl w:val="CE205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16D3F"/>
    <w:multiLevelType w:val="hybridMultilevel"/>
    <w:tmpl w:val="95B4C522"/>
    <w:lvl w:ilvl="0" w:tplc="4BD6BBBE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55599A"/>
    <w:multiLevelType w:val="hybridMultilevel"/>
    <w:tmpl w:val="438A9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F06A93"/>
    <w:multiLevelType w:val="hybridMultilevel"/>
    <w:tmpl w:val="5826FBFE"/>
    <w:lvl w:ilvl="0" w:tplc="D82471C0">
      <w:start w:val="1"/>
      <w:numFmt w:val="russianLow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4" w15:restartNumberingAfterBreak="0">
    <w:nsid w:val="42D40C6F"/>
    <w:multiLevelType w:val="multilevel"/>
    <w:tmpl w:val="48DC9014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75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15" w15:restartNumberingAfterBreak="0">
    <w:nsid w:val="44773EF6"/>
    <w:multiLevelType w:val="hybridMultilevel"/>
    <w:tmpl w:val="2E28F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934A2"/>
    <w:multiLevelType w:val="hybridMultilevel"/>
    <w:tmpl w:val="AE08084C"/>
    <w:lvl w:ilvl="0" w:tplc="87FAF4F4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8B2214CE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plc="8B2214CE">
      <w:start w:val="1"/>
      <w:numFmt w:val="russianLower"/>
      <w:lvlText w:val="%3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3" w:tplc="8B2214CE">
      <w:start w:val="1"/>
      <w:numFmt w:val="russianLower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DE27D2"/>
    <w:multiLevelType w:val="hybridMultilevel"/>
    <w:tmpl w:val="230E243E"/>
    <w:lvl w:ilvl="0" w:tplc="CF2A0BF8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16900BE"/>
    <w:multiLevelType w:val="hybridMultilevel"/>
    <w:tmpl w:val="44A0179C"/>
    <w:lvl w:ilvl="0" w:tplc="D7FEABB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9" w15:restartNumberingAfterBreak="0">
    <w:nsid w:val="53302B91"/>
    <w:multiLevelType w:val="multilevel"/>
    <w:tmpl w:val="45CAE476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0" w15:restartNumberingAfterBreak="0">
    <w:nsid w:val="5A553843"/>
    <w:multiLevelType w:val="hybridMultilevel"/>
    <w:tmpl w:val="5072AA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5283A"/>
    <w:multiLevelType w:val="hybridMultilevel"/>
    <w:tmpl w:val="E89098BA"/>
    <w:lvl w:ilvl="0" w:tplc="8BFE1D92">
      <w:start w:val="1"/>
      <w:numFmt w:val="russianLow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1DC05A0"/>
    <w:multiLevelType w:val="hybridMultilevel"/>
    <w:tmpl w:val="939AF94C"/>
    <w:lvl w:ilvl="0" w:tplc="69AC4CB2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25B0D9B"/>
    <w:multiLevelType w:val="hybridMultilevel"/>
    <w:tmpl w:val="40265C74"/>
    <w:lvl w:ilvl="0" w:tplc="D7FEABBE">
      <w:start w:val="1"/>
      <w:numFmt w:val="decimal"/>
      <w:lvlText w:val="%1."/>
      <w:lvlJc w:val="left"/>
      <w:pPr>
        <w:tabs>
          <w:tab w:val="num" w:pos="1746"/>
        </w:tabs>
        <w:ind w:left="1746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66" w:hanging="360"/>
      </w:pPr>
    </w:lvl>
    <w:lvl w:ilvl="2" w:tplc="0419001B" w:tentative="1">
      <w:start w:val="1"/>
      <w:numFmt w:val="lowerRoman"/>
      <w:lvlText w:val="%3."/>
      <w:lvlJc w:val="right"/>
      <w:pPr>
        <w:ind w:left="1986" w:hanging="180"/>
      </w:pPr>
    </w:lvl>
    <w:lvl w:ilvl="3" w:tplc="0419000F" w:tentative="1">
      <w:start w:val="1"/>
      <w:numFmt w:val="decimal"/>
      <w:lvlText w:val="%4."/>
      <w:lvlJc w:val="left"/>
      <w:pPr>
        <w:ind w:left="2706" w:hanging="360"/>
      </w:pPr>
    </w:lvl>
    <w:lvl w:ilvl="4" w:tplc="04190019" w:tentative="1">
      <w:start w:val="1"/>
      <w:numFmt w:val="lowerLetter"/>
      <w:lvlText w:val="%5."/>
      <w:lvlJc w:val="left"/>
      <w:pPr>
        <w:ind w:left="3426" w:hanging="360"/>
      </w:pPr>
    </w:lvl>
    <w:lvl w:ilvl="5" w:tplc="0419001B" w:tentative="1">
      <w:start w:val="1"/>
      <w:numFmt w:val="lowerRoman"/>
      <w:lvlText w:val="%6."/>
      <w:lvlJc w:val="right"/>
      <w:pPr>
        <w:ind w:left="4146" w:hanging="180"/>
      </w:pPr>
    </w:lvl>
    <w:lvl w:ilvl="6" w:tplc="0419000F" w:tentative="1">
      <w:start w:val="1"/>
      <w:numFmt w:val="decimal"/>
      <w:lvlText w:val="%7."/>
      <w:lvlJc w:val="left"/>
      <w:pPr>
        <w:ind w:left="4866" w:hanging="360"/>
      </w:pPr>
    </w:lvl>
    <w:lvl w:ilvl="7" w:tplc="04190019" w:tentative="1">
      <w:start w:val="1"/>
      <w:numFmt w:val="lowerLetter"/>
      <w:lvlText w:val="%8."/>
      <w:lvlJc w:val="left"/>
      <w:pPr>
        <w:ind w:left="5586" w:hanging="360"/>
      </w:pPr>
    </w:lvl>
    <w:lvl w:ilvl="8" w:tplc="0419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24" w15:restartNumberingAfterBreak="0">
    <w:nsid w:val="690A65A2"/>
    <w:multiLevelType w:val="hybridMultilevel"/>
    <w:tmpl w:val="245AE6C8"/>
    <w:lvl w:ilvl="0" w:tplc="4322CB0E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6E2B4487"/>
    <w:multiLevelType w:val="hybridMultilevel"/>
    <w:tmpl w:val="F72AC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B959F9"/>
    <w:multiLevelType w:val="hybridMultilevel"/>
    <w:tmpl w:val="99C80736"/>
    <w:lvl w:ilvl="0" w:tplc="2512A866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6A36C3"/>
    <w:multiLevelType w:val="hybridMultilevel"/>
    <w:tmpl w:val="0ADAD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0C7563"/>
    <w:multiLevelType w:val="hybridMultilevel"/>
    <w:tmpl w:val="C8B67F74"/>
    <w:lvl w:ilvl="0" w:tplc="F3D24EE6">
      <w:start w:val="1"/>
      <w:numFmt w:val="russianLower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AE73744"/>
    <w:multiLevelType w:val="hybridMultilevel"/>
    <w:tmpl w:val="BAF60B96"/>
    <w:lvl w:ilvl="0" w:tplc="BA32A746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ED51E9"/>
    <w:multiLevelType w:val="multilevel"/>
    <w:tmpl w:val="17FECD94"/>
    <w:lvl w:ilvl="0">
      <w:start w:val="19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07" w:hanging="7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8" w:hanging="7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54" w:hanging="1800"/>
      </w:pPr>
      <w:rPr>
        <w:rFonts w:hint="default"/>
      </w:rPr>
    </w:lvl>
  </w:abstractNum>
  <w:num w:numId="1">
    <w:abstractNumId w:val="27"/>
  </w:num>
  <w:num w:numId="2">
    <w:abstractNumId w:val="9"/>
  </w:num>
  <w:num w:numId="3">
    <w:abstractNumId w:val="19"/>
  </w:num>
  <w:num w:numId="4">
    <w:abstractNumId w:val="5"/>
  </w:num>
  <w:num w:numId="5">
    <w:abstractNumId w:val="1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7"/>
  </w:num>
  <w:num w:numId="9">
    <w:abstractNumId w:val="21"/>
  </w:num>
  <w:num w:numId="10">
    <w:abstractNumId w:val="16"/>
  </w:num>
  <w:num w:numId="11">
    <w:abstractNumId w:val="13"/>
  </w:num>
  <w:num w:numId="12">
    <w:abstractNumId w:val="28"/>
  </w:num>
  <w:num w:numId="13">
    <w:abstractNumId w:val="2"/>
  </w:num>
  <w:num w:numId="14">
    <w:abstractNumId w:val="29"/>
  </w:num>
  <w:num w:numId="15">
    <w:abstractNumId w:val="26"/>
  </w:num>
  <w:num w:numId="16">
    <w:abstractNumId w:val="11"/>
  </w:num>
  <w:num w:numId="17">
    <w:abstractNumId w:val="22"/>
  </w:num>
  <w:num w:numId="18">
    <w:abstractNumId w:val="24"/>
  </w:num>
  <w:num w:numId="19">
    <w:abstractNumId w:val="0"/>
  </w:num>
  <w:num w:numId="20">
    <w:abstractNumId w:val="10"/>
  </w:num>
  <w:num w:numId="21">
    <w:abstractNumId w:val="8"/>
  </w:num>
  <w:num w:numId="22">
    <w:abstractNumId w:val="18"/>
  </w:num>
  <w:num w:numId="23">
    <w:abstractNumId w:val="30"/>
  </w:num>
  <w:num w:numId="24">
    <w:abstractNumId w:val="23"/>
  </w:num>
  <w:num w:numId="25">
    <w:abstractNumId w:val="12"/>
  </w:num>
  <w:num w:numId="26">
    <w:abstractNumId w:val="15"/>
  </w:num>
  <w:num w:numId="27">
    <w:abstractNumId w:val="6"/>
  </w:num>
  <w:num w:numId="28">
    <w:abstractNumId w:val="4"/>
  </w:num>
  <w:num w:numId="29">
    <w:abstractNumId w:val="7"/>
  </w:num>
  <w:num w:numId="30">
    <w:abstractNumId w:val="20"/>
  </w:num>
  <w:num w:numId="31">
    <w:abstractNumId w:val="3"/>
  </w:num>
  <w:num w:numId="32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176E"/>
    <w:rsid w:val="000011FD"/>
    <w:rsid w:val="00010DCD"/>
    <w:rsid w:val="00011CFC"/>
    <w:rsid w:val="00013325"/>
    <w:rsid w:val="00013A4B"/>
    <w:rsid w:val="000140E8"/>
    <w:rsid w:val="000179B7"/>
    <w:rsid w:val="000227A7"/>
    <w:rsid w:val="000268F2"/>
    <w:rsid w:val="000326D4"/>
    <w:rsid w:val="00034621"/>
    <w:rsid w:val="00037031"/>
    <w:rsid w:val="000374B2"/>
    <w:rsid w:val="00040713"/>
    <w:rsid w:val="00045C86"/>
    <w:rsid w:val="0004634F"/>
    <w:rsid w:val="00046EB2"/>
    <w:rsid w:val="00052148"/>
    <w:rsid w:val="00053356"/>
    <w:rsid w:val="00056C84"/>
    <w:rsid w:val="00056CA3"/>
    <w:rsid w:val="00060BF8"/>
    <w:rsid w:val="000622F1"/>
    <w:rsid w:val="00064C09"/>
    <w:rsid w:val="00071A65"/>
    <w:rsid w:val="00082021"/>
    <w:rsid w:val="000832D3"/>
    <w:rsid w:val="00083718"/>
    <w:rsid w:val="00085591"/>
    <w:rsid w:val="0008570C"/>
    <w:rsid w:val="00092C82"/>
    <w:rsid w:val="000944E7"/>
    <w:rsid w:val="000968AC"/>
    <w:rsid w:val="0009728C"/>
    <w:rsid w:val="000A3F2F"/>
    <w:rsid w:val="000A6A57"/>
    <w:rsid w:val="000A7F37"/>
    <w:rsid w:val="000B10BB"/>
    <w:rsid w:val="000B22E5"/>
    <w:rsid w:val="000B24AE"/>
    <w:rsid w:val="000B4678"/>
    <w:rsid w:val="000B4FD3"/>
    <w:rsid w:val="000B688C"/>
    <w:rsid w:val="000B69BA"/>
    <w:rsid w:val="000C21A1"/>
    <w:rsid w:val="000D1A12"/>
    <w:rsid w:val="000E36AC"/>
    <w:rsid w:val="000E48AB"/>
    <w:rsid w:val="000F2EDF"/>
    <w:rsid w:val="000F474A"/>
    <w:rsid w:val="00104407"/>
    <w:rsid w:val="001133B0"/>
    <w:rsid w:val="00115E8D"/>
    <w:rsid w:val="001261B4"/>
    <w:rsid w:val="001337AB"/>
    <w:rsid w:val="001361AA"/>
    <w:rsid w:val="00136265"/>
    <w:rsid w:val="00136D6C"/>
    <w:rsid w:val="00140E5B"/>
    <w:rsid w:val="00141A5D"/>
    <w:rsid w:val="00144036"/>
    <w:rsid w:val="00144B96"/>
    <w:rsid w:val="00151F97"/>
    <w:rsid w:val="0015384C"/>
    <w:rsid w:val="00161A7B"/>
    <w:rsid w:val="001623C1"/>
    <w:rsid w:val="0016708D"/>
    <w:rsid w:val="0017333B"/>
    <w:rsid w:val="00176310"/>
    <w:rsid w:val="0017704C"/>
    <w:rsid w:val="00177F90"/>
    <w:rsid w:val="001832CA"/>
    <w:rsid w:val="00187259"/>
    <w:rsid w:val="00191A32"/>
    <w:rsid w:val="001970D5"/>
    <w:rsid w:val="001B36AF"/>
    <w:rsid w:val="001B45C3"/>
    <w:rsid w:val="001C1A24"/>
    <w:rsid w:val="001C2229"/>
    <w:rsid w:val="001C31D6"/>
    <w:rsid w:val="001D0DC1"/>
    <w:rsid w:val="001D3820"/>
    <w:rsid w:val="001D5834"/>
    <w:rsid w:val="001D739C"/>
    <w:rsid w:val="001E7270"/>
    <w:rsid w:val="001E75A3"/>
    <w:rsid w:val="001F1468"/>
    <w:rsid w:val="001F7566"/>
    <w:rsid w:val="0020615E"/>
    <w:rsid w:val="002105C4"/>
    <w:rsid w:val="00216CB9"/>
    <w:rsid w:val="00217EB6"/>
    <w:rsid w:val="00220902"/>
    <w:rsid w:val="0022187E"/>
    <w:rsid w:val="002262EC"/>
    <w:rsid w:val="00227C83"/>
    <w:rsid w:val="002320CA"/>
    <w:rsid w:val="00232415"/>
    <w:rsid w:val="00240818"/>
    <w:rsid w:val="00242957"/>
    <w:rsid w:val="002459CE"/>
    <w:rsid w:val="0024631E"/>
    <w:rsid w:val="00247B55"/>
    <w:rsid w:val="0025607B"/>
    <w:rsid w:val="00257BC9"/>
    <w:rsid w:val="00257F31"/>
    <w:rsid w:val="0026283E"/>
    <w:rsid w:val="00263449"/>
    <w:rsid w:val="00263ED8"/>
    <w:rsid w:val="0027694B"/>
    <w:rsid w:val="0028287D"/>
    <w:rsid w:val="00282EB0"/>
    <w:rsid w:val="00283DDC"/>
    <w:rsid w:val="0028435B"/>
    <w:rsid w:val="00287B2A"/>
    <w:rsid w:val="00287CFC"/>
    <w:rsid w:val="0029045A"/>
    <w:rsid w:val="00290A1E"/>
    <w:rsid w:val="002929E0"/>
    <w:rsid w:val="002A1562"/>
    <w:rsid w:val="002A365B"/>
    <w:rsid w:val="002B5474"/>
    <w:rsid w:val="002B689C"/>
    <w:rsid w:val="002C1196"/>
    <w:rsid w:val="002C2EAF"/>
    <w:rsid w:val="002C7478"/>
    <w:rsid w:val="002C7C4A"/>
    <w:rsid w:val="002C7D4B"/>
    <w:rsid w:val="002D1537"/>
    <w:rsid w:val="002D27A3"/>
    <w:rsid w:val="002D28D4"/>
    <w:rsid w:val="002D4632"/>
    <w:rsid w:val="002D4816"/>
    <w:rsid w:val="002D5B3B"/>
    <w:rsid w:val="002E20FD"/>
    <w:rsid w:val="002E4182"/>
    <w:rsid w:val="002F4DBB"/>
    <w:rsid w:val="002F57E9"/>
    <w:rsid w:val="002F6723"/>
    <w:rsid w:val="002F6E7E"/>
    <w:rsid w:val="003002CE"/>
    <w:rsid w:val="00304EA2"/>
    <w:rsid w:val="003111FC"/>
    <w:rsid w:val="003143EB"/>
    <w:rsid w:val="0031552A"/>
    <w:rsid w:val="0031593F"/>
    <w:rsid w:val="00332A66"/>
    <w:rsid w:val="0033715B"/>
    <w:rsid w:val="00340E05"/>
    <w:rsid w:val="00343770"/>
    <w:rsid w:val="00345CE1"/>
    <w:rsid w:val="00350BD8"/>
    <w:rsid w:val="00352560"/>
    <w:rsid w:val="00354CA1"/>
    <w:rsid w:val="0035774B"/>
    <w:rsid w:val="00362F97"/>
    <w:rsid w:val="003669A7"/>
    <w:rsid w:val="00373CAD"/>
    <w:rsid w:val="00374A1F"/>
    <w:rsid w:val="00377F1C"/>
    <w:rsid w:val="00381B4D"/>
    <w:rsid w:val="00386637"/>
    <w:rsid w:val="003867ED"/>
    <w:rsid w:val="0038780A"/>
    <w:rsid w:val="00387899"/>
    <w:rsid w:val="00387A66"/>
    <w:rsid w:val="00391DBC"/>
    <w:rsid w:val="00391F2D"/>
    <w:rsid w:val="003977E3"/>
    <w:rsid w:val="003A3766"/>
    <w:rsid w:val="003A5767"/>
    <w:rsid w:val="003A69DC"/>
    <w:rsid w:val="003C7374"/>
    <w:rsid w:val="003C7642"/>
    <w:rsid w:val="003D1102"/>
    <w:rsid w:val="003D6642"/>
    <w:rsid w:val="003E3E22"/>
    <w:rsid w:val="003E40BF"/>
    <w:rsid w:val="003F01A4"/>
    <w:rsid w:val="003F2FBE"/>
    <w:rsid w:val="003F45AB"/>
    <w:rsid w:val="004033E9"/>
    <w:rsid w:val="004059D1"/>
    <w:rsid w:val="0040718E"/>
    <w:rsid w:val="004076B9"/>
    <w:rsid w:val="00412CCF"/>
    <w:rsid w:val="00415A25"/>
    <w:rsid w:val="00417CB7"/>
    <w:rsid w:val="00420D16"/>
    <w:rsid w:val="0042233B"/>
    <w:rsid w:val="00424274"/>
    <w:rsid w:val="00427C8F"/>
    <w:rsid w:val="00431139"/>
    <w:rsid w:val="0043312A"/>
    <w:rsid w:val="00433C68"/>
    <w:rsid w:val="004343C1"/>
    <w:rsid w:val="00436A8F"/>
    <w:rsid w:val="00444A03"/>
    <w:rsid w:val="00445F2D"/>
    <w:rsid w:val="00446E87"/>
    <w:rsid w:val="00456197"/>
    <w:rsid w:val="00460577"/>
    <w:rsid w:val="00461DC5"/>
    <w:rsid w:val="00461F47"/>
    <w:rsid w:val="00463229"/>
    <w:rsid w:val="004638EE"/>
    <w:rsid w:val="00465762"/>
    <w:rsid w:val="00472D91"/>
    <w:rsid w:val="00484600"/>
    <w:rsid w:val="0048464D"/>
    <w:rsid w:val="00485BE0"/>
    <w:rsid w:val="00486DD1"/>
    <w:rsid w:val="00486F9E"/>
    <w:rsid w:val="00494940"/>
    <w:rsid w:val="004A6655"/>
    <w:rsid w:val="004A7824"/>
    <w:rsid w:val="004A7D21"/>
    <w:rsid w:val="004B14F7"/>
    <w:rsid w:val="004B189B"/>
    <w:rsid w:val="004B3414"/>
    <w:rsid w:val="004B368B"/>
    <w:rsid w:val="004B3EF7"/>
    <w:rsid w:val="004B6BEF"/>
    <w:rsid w:val="004B70A2"/>
    <w:rsid w:val="004C04FE"/>
    <w:rsid w:val="004C15C4"/>
    <w:rsid w:val="004C3619"/>
    <w:rsid w:val="004C6C42"/>
    <w:rsid w:val="004C7C5F"/>
    <w:rsid w:val="004D03B7"/>
    <w:rsid w:val="004D1EA6"/>
    <w:rsid w:val="004E17C1"/>
    <w:rsid w:val="004E34B6"/>
    <w:rsid w:val="004E350A"/>
    <w:rsid w:val="004E614A"/>
    <w:rsid w:val="004F1AC2"/>
    <w:rsid w:val="004F397D"/>
    <w:rsid w:val="004F54F4"/>
    <w:rsid w:val="004F69F6"/>
    <w:rsid w:val="004F78AC"/>
    <w:rsid w:val="00513012"/>
    <w:rsid w:val="00513DB3"/>
    <w:rsid w:val="00522C11"/>
    <w:rsid w:val="00524A79"/>
    <w:rsid w:val="00524E95"/>
    <w:rsid w:val="005258C2"/>
    <w:rsid w:val="00526CFA"/>
    <w:rsid w:val="00526FAF"/>
    <w:rsid w:val="00527C66"/>
    <w:rsid w:val="00532756"/>
    <w:rsid w:val="005332CD"/>
    <w:rsid w:val="005357F9"/>
    <w:rsid w:val="0053629F"/>
    <w:rsid w:val="00537F1E"/>
    <w:rsid w:val="00541A97"/>
    <w:rsid w:val="00543ED8"/>
    <w:rsid w:val="005445A6"/>
    <w:rsid w:val="00546D96"/>
    <w:rsid w:val="00553BDC"/>
    <w:rsid w:val="005562CA"/>
    <w:rsid w:val="00563C7E"/>
    <w:rsid w:val="00565945"/>
    <w:rsid w:val="00567DD0"/>
    <w:rsid w:val="00572E4D"/>
    <w:rsid w:val="00573264"/>
    <w:rsid w:val="00583E9A"/>
    <w:rsid w:val="00593CE3"/>
    <w:rsid w:val="005A2B2E"/>
    <w:rsid w:val="005B01EC"/>
    <w:rsid w:val="005B23A3"/>
    <w:rsid w:val="005B420A"/>
    <w:rsid w:val="005B64EC"/>
    <w:rsid w:val="005B7359"/>
    <w:rsid w:val="005C04E8"/>
    <w:rsid w:val="005C1AFB"/>
    <w:rsid w:val="005D1712"/>
    <w:rsid w:val="005D3D90"/>
    <w:rsid w:val="005D40D0"/>
    <w:rsid w:val="005D5FF3"/>
    <w:rsid w:val="005E0911"/>
    <w:rsid w:val="005F2872"/>
    <w:rsid w:val="00600BF5"/>
    <w:rsid w:val="006046CC"/>
    <w:rsid w:val="00606A86"/>
    <w:rsid w:val="00613A05"/>
    <w:rsid w:val="00621BC3"/>
    <w:rsid w:val="006242F9"/>
    <w:rsid w:val="00624C01"/>
    <w:rsid w:val="00627207"/>
    <w:rsid w:val="006301B2"/>
    <w:rsid w:val="0063194B"/>
    <w:rsid w:val="00642614"/>
    <w:rsid w:val="00644F37"/>
    <w:rsid w:val="006541FF"/>
    <w:rsid w:val="00656654"/>
    <w:rsid w:val="00661211"/>
    <w:rsid w:val="00661ACE"/>
    <w:rsid w:val="00663046"/>
    <w:rsid w:val="00663C2C"/>
    <w:rsid w:val="00667E06"/>
    <w:rsid w:val="00670F6F"/>
    <w:rsid w:val="006712DE"/>
    <w:rsid w:val="0067699E"/>
    <w:rsid w:val="00677536"/>
    <w:rsid w:val="006803BB"/>
    <w:rsid w:val="00682669"/>
    <w:rsid w:val="0068355C"/>
    <w:rsid w:val="00687670"/>
    <w:rsid w:val="0069086C"/>
    <w:rsid w:val="0069279F"/>
    <w:rsid w:val="00692914"/>
    <w:rsid w:val="00693C5E"/>
    <w:rsid w:val="006955D3"/>
    <w:rsid w:val="00696973"/>
    <w:rsid w:val="00697873"/>
    <w:rsid w:val="006A462E"/>
    <w:rsid w:val="006A6495"/>
    <w:rsid w:val="006B4FE0"/>
    <w:rsid w:val="006C090A"/>
    <w:rsid w:val="006C482E"/>
    <w:rsid w:val="006C6BD1"/>
    <w:rsid w:val="006C6E9E"/>
    <w:rsid w:val="006D0826"/>
    <w:rsid w:val="006D165A"/>
    <w:rsid w:val="006D5DA1"/>
    <w:rsid w:val="006E34D2"/>
    <w:rsid w:val="006E45B9"/>
    <w:rsid w:val="006F2576"/>
    <w:rsid w:val="006F4314"/>
    <w:rsid w:val="00700217"/>
    <w:rsid w:val="007015EC"/>
    <w:rsid w:val="00704A7C"/>
    <w:rsid w:val="00707E41"/>
    <w:rsid w:val="0071061B"/>
    <w:rsid w:val="0072130F"/>
    <w:rsid w:val="00721526"/>
    <w:rsid w:val="0072639E"/>
    <w:rsid w:val="00730139"/>
    <w:rsid w:val="00735C5D"/>
    <w:rsid w:val="00736C60"/>
    <w:rsid w:val="00737B6D"/>
    <w:rsid w:val="007402D3"/>
    <w:rsid w:val="007449A4"/>
    <w:rsid w:val="0075533C"/>
    <w:rsid w:val="00755819"/>
    <w:rsid w:val="00756181"/>
    <w:rsid w:val="007620F5"/>
    <w:rsid w:val="00763BFF"/>
    <w:rsid w:val="00767B8E"/>
    <w:rsid w:val="00770799"/>
    <w:rsid w:val="007725A5"/>
    <w:rsid w:val="00777A8F"/>
    <w:rsid w:val="0078204D"/>
    <w:rsid w:val="00785426"/>
    <w:rsid w:val="007863F4"/>
    <w:rsid w:val="00786D8D"/>
    <w:rsid w:val="00791688"/>
    <w:rsid w:val="007A001D"/>
    <w:rsid w:val="007A1E6F"/>
    <w:rsid w:val="007A2DE5"/>
    <w:rsid w:val="007A357A"/>
    <w:rsid w:val="007A42E8"/>
    <w:rsid w:val="007A46E8"/>
    <w:rsid w:val="007A6AAB"/>
    <w:rsid w:val="007B0305"/>
    <w:rsid w:val="007B0F59"/>
    <w:rsid w:val="007B14C7"/>
    <w:rsid w:val="007C07FF"/>
    <w:rsid w:val="007C1DCA"/>
    <w:rsid w:val="007C3D78"/>
    <w:rsid w:val="007C5987"/>
    <w:rsid w:val="007C68A8"/>
    <w:rsid w:val="007D1A7C"/>
    <w:rsid w:val="007D393C"/>
    <w:rsid w:val="007D5A8B"/>
    <w:rsid w:val="007E04FA"/>
    <w:rsid w:val="007E427B"/>
    <w:rsid w:val="007E5F96"/>
    <w:rsid w:val="007E69DB"/>
    <w:rsid w:val="007F4435"/>
    <w:rsid w:val="00800518"/>
    <w:rsid w:val="00803B84"/>
    <w:rsid w:val="008104D8"/>
    <w:rsid w:val="0081377E"/>
    <w:rsid w:val="008150BE"/>
    <w:rsid w:val="008215D1"/>
    <w:rsid w:val="00823558"/>
    <w:rsid w:val="00824C12"/>
    <w:rsid w:val="00824D6E"/>
    <w:rsid w:val="0083355B"/>
    <w:rsid w:val="00836E45"/>
    <w:rsid w:val="0084094A"/>
    <w:rsid w:val="00843AEF"/>
    <w:rsid w:val="008467CD"/>
    <w:rsid w:val="00846A7E"/>
    <w:rsid w:val="0085488D"/>
    <w:rsid w:val="00855203"/>
    <w:rsid w:val="00855317"/>
    <w:rsid w:val="00857E8E"/>
    <w:rsid w:val="008616DB"/>
    <w:rsid w:val="008649ED"/>
    <w:rsid w:val="00870DC6"/>
    <w:rsid w:val="00872299"/>
    <w:rsid w:val="0087336D"/>
    <w:rsid w:val="00883107"/>
    <w:rsid w:val="00887864"/>
    <w:rsid w:val="00887C2D"/>
    <w:rsid w:val="00891844"/>
    <w:rsid w:val="008941F7"/>
    <w:rsid w:val="00896D77"/>
    <w:rsid w:val="008A58A5"/>
    <w:rsid w:val="008B0887"/>
    <w:rsid w:val="008C1B23"/>
    <w:rsid w:val="008C2A2A"/>
    <w:rsid w:val="008C3565"/>
    <w:rsid w:val="008C5070"/>
    <w:rsid w:val="008C7EAC"/>
    <w:rsid w:val="008D31FA"/>
    <w:rsid w:val="008D7783"/>
    <w:rsid w:val="008E0980"/>
    <w:rsid w:val="008E417E"/>
    <w:rsid w:val="008F6A90"/>
    <w:rsid w:val="008F7002"/>
    <w:rsid w:val="00900A72"/>
    <w:rsid w:val="00900B48"/>
    <w:rsid w:val="0090261B"/>
    <w:rsid w:val="00907FB2"/>
    <w:rsid w:val="00911562"/>
    <w:rsid w:val="0091176E"/>
    <w:rsid w:val="00915057"/>
    <w:rsid w:val="00915786"/>
    <w:rsid w:val="0091645E"/>
    <w:rsid w:val="00920C51"/>
    <w:rsid w:val="00922393"/>
    <w:rsid w:val="009233C2"/>
    <w:rsid w:val="00926D4B"/>
    <w:rsid w:val="00945AA5"/>
    <w:rsid w:val="00946AD9"/>
    <w:rsid w:val="009509E3"/>
    <w:rsid w:val="00950DFF"/>
    <w:rsid w:val="009512AD"/>
    <w:rsid w:val="00956232"/>
    <w:rsid w:val="00963A56"/>
    <w:rsid w:val="0097017A"/>
    <w:rsid w:val="00970DA4"/>
    <w:rsid w:val="0097155E"/>
    <w:rsid w:val="00972138"/>
    <w:rsid w:val="00972EA1"/>
    <w:rsid w:val="00973952"/>
    <w:rsid w:val="00975A56"/>
    <w:rsid w:val="009771DA"/>
    <w:rsid w:val="0098185E"/>
    <w:rsid w:val="009869B4"/>
    <w:rsid w:val="00991DDD"/>
    <w:rsid w:val="0099766F"/>
    <w:rsid w:val="00997DD5"/>
    <w:rsid w:val="009A4D56"/>
    <w:rsid w:val="009A6C98"/>
    <w:rsid w:val="009B4CA3"/>
    <w:rsid w:val="009B4DE3"/>
    <w:rsid w:val="009B65FA"/>
    <w:rsid w:val="009B6D8E"/>
    <w:rsid w:val="009C255B"/>
    <w:rsid w:val="009C6566"/>
    <w:rsid w:val="009D26F6"/>
    <w:rsid w:val="009D361A"/>
    <w:rsid w:val="009D6072"/>
    <w:rsid w:val="009E171F"/>
    <w:rsid w:val="009E77BC"/>
    <w:rsid w:val="009F0EE8"/>
    <w:rsid w:val="009F111D"/>
    <w:rsid w:val="009F1DA5"/>
    <w:rsid w:val="009F2562"/>
    <w:rsid w:val="00A01B9E"/>
    <w:rsid w:val="00A033C6"/>
    <w:rsid w:val="00A05754"/>
    <w:rsid w:val="00A07E08"/>
    <w:rsid w:val="00A11AEB"/>
    <w:rsid w:val="00A11ED6"/>
    <w:rsid w:val="00A150A2"/>
    <w:rsid w:val="00A1535E"/>
    <w:rsid w:val="00A22494"/>
    <w:rsid w:val="00A2769D"/>
    <w:rsid w:val="00A32053"/>
    <w:rsid w:val="00A32820"/>
    <w:rsid w:val="00A32886"/>
    <w:rsid w:val="00A3449D"/>
    <w:rsid w:val="00A37E86"/>
    <w:rsid w:val="00A539B7"/>
    <w:rsid w:val="00A554CC"/>
    <w:rsid w:val="00A56939"/>
    <w:rsid w:val="00A56B3F"/>
    <w:rsid w:val="00A64376"/>
    <w:rsid w:val="00A651FD"/>
    <w:rsid w:val="00A66D23"/>
    <w:rsid w:val="00A72653"/>
    <w:rsid w:val="00A740F3"/>
    <w:rsid w:val="00A74BC5"/>
    <w:rsid w:val="00A76D72"/>
    <w:rsid w:val="00A84687"/>
    <w:rsid w:val="00A914B5"/>
    <w:rsid w:val="00A974BA"/>
    <w:rsid w:val="00A9776F"/>
    <w:rsid w:val="00AA312C"/>
    <w:rsid w:val="00AA7930"/>
    <w:rsid w:val="00AB1572"/>
    <w:rsid w:val="00AB1CCD"/>
    <w:rsid w:val="00AB3EFA"/>
    <w:rsid w:val="00AC08C7"/>
    <w:rsid w:val="00AC15A4"/>
    <w:rsid w:val="00AC233B"/>
    <w:rsid w:val="00AC2504"/>
    <w:rsid w:val="00AC29E0"/>
    <w:rsid w:val="00AD29FC"/>
    <w:rsid w:val="00AD5612"/>
    <w:rsid w:val="00AD5BBF"/>
    <w:rsid w:val="00AD7F44"/>
    <w:rsid w:val="00AE1C2E"/>
    <w:rsid w:val="00AE6357"/>
    <w:rsid w:val="00AE7211"/>
    <w:rsid w:val="00AF1227"/>
    <w:rsid w:val="00AF301D"/>
    <w:rsid w:val="00AF428F"/>
    <w:rsid w:val="00AF4F71"/>
    <w:rsid w:val="00AF760A"/>
    <w:rsid w:val="00B03B8D"/>
    <w:rsid w:val="00B05B6E"/>
    <w:rsid w:val="00B10759"/>
    <w:rsid w:val="00B11D5C"/>
    <w:rsid w:val="00B15993"/>
    <w:rsid w:val="00B23E05"/>
    <w:rsid w:val="00B31698"/>
    <w:rsid w:val="00B346BE"/>
    <w:rsid w:val="00B35627"/>
    <w:rsid w:val="00B35CB9"/>
    <w:rsid w:val="00B35E0C"/>
    <w:rsid w:val="00B407E8"/>
    <w:rsid w:val="00B40B24"/>
    <w:rsid w:val="00B44E3C"/>
    <w:rsid w:val="00B45E4C"/>
    <w:rsid w:val="00B60673"/>
    <w:rsid w:val="00B6139C"/>
    <w:rsid w:val="00B638DB"/>
    <w:rsid w:val="00B708FF"/>
    <w:rsid w:val="00B7180A"/>
    <w:rsid w:val="00B7763D"/>
    <w:rsid w:val="00B82173"/>
    <w:rsid w:val="00B86AB0"/>
    <w:rsid w:val="00B94C14"/>
    <w:rsid w:val="00B967DA"/>
    <w:rsid w:val="00BA5CC8"/>
    <w:rsid w:val="00BB2301"/>
    <w:rsid w:val="00BB4EE8"/>
    <w:rsid w:val="00BB53E1"/>
    <w:rsid w:val="00BC2D82"/>
    <w:rsid w:val="00BC4862"/>
    <w:rsid w:val="00BC5705"/>
    <w:rsid w:val="00BC5D45"/>
    <w:rsid w:val="00BC5E58"/>
    <w:rsid w:val="00BC7ADD"/>
    <w:rsid w:val="00BD1B78"/>
    <w:rsid w:val="00BD4DFF"/>
    <w:rsid w:val="00BD631C"/>
    <w:rsid w:val="00BD680C"/>
    <w:rsid w:val="00BE31B0"/>
    <w:rsid w:val="00BE43CC"/>
    <w:rsid w:val="00BE6075"/>
    <w:rsid w:val="00BF1985"/>
    <w:rsid w:val="00BF2825"/>
    <w:rsid w:val="00BF40F0"/>
    <w:rsid w:val="00BF5EE9"/>
    <w:rsid w:val="00BF7407"/>
    <w:rsid w:val="00C0139C"/>
    <w:rsid w:val="00C01416"/>
    <w:rsid w:val="00C0225A"/>
    <w:rsid w:val="00C03116"/>
    <w:rsid w:val="00C058AD"/>
    <w:rsid w:val="00C120ED"/>
    <w:rsid w:val="00C142F0"/>
    <w:rsid w:val="00C30F3B"/>
    <w:rsid w:val="00C31387"/>
    <w:rsid w:val="00C36227"/>
    <w:rsid w:val="00C42980"/>
    <w:rsid w:val="00C44A76"/>
    <w:rsid w:val="00C469C2"/>
    <w:rsid w:val="00C46BF2"/>
    <w:rsid w:val="00C47F47"/>
    <w:rsid w:val="00C522CB"/>
    <w:rsid w:val="00C67F9A"/>
    <w:rsid w:val="00C72F68"/>
    <w:rsid w:val="00C733BF"/>
    <w:rsid w:val="00C7654B"/>
    <w:rsid w:val="00C77EA3"/>
    <w:rsid w:val="00C844E1"/>
    <w:rsid w:val="00C86011"/>
    <w:rsid w:val="00C878E2"/>
    <w:rsid w:val="00C90838"/>
    <w:rsid w:val="00C946C0"/>
    <w:rsid w:val="00CA2317"/>
    <w:rsid w:val="00CA2B3D"/>
    <w:rsid w:val="00CA4F69"/>
    <w:rsid w:val="00CA595F"/>
    <w:rsid w:val="00CB1C26"/>
    <w:rsid w:val="00CB3479"/>
    <w:rsid w:val="00CB3A9C"/>
    <w:rsid w:val="00CC135E"/>
    <w:rsid w:val="00CD18B8"/>
    <w:rsid w:val="00CD3ACA"/>
    <w:rsid w:val="00CD3CC2"/>
    <w:rsid w:val="00CD564C"/>
    <w:rsid w:val="00CD7F96"/>
    <w:rsid w:val="00CE3E73"/>
    <w:rsid w:val="00CF30A6"/>
    <w:rsid w:val="00CF3F1B"/>
    <w:rsid w:val="00CF58EF"/>
    <w:rsid w:val="00D00F1E"/>
    <w:rsid w:val="00D019A1"/>
    <w:rsid w:val="00D04F26"/>
    <w:rsid w:val="00D11F4E"/>
    <w:rsid w:val="00D13818"/>
    <w:rsid w:val="00D13C0D"/>
    <w:rsid w:val="00D14628"/>
    <w:rsid w:val="00D14C8F"/>
    <w:rsid w:val="00D150C7"/>
    <w:rsid w:val="00D2178B"/>
    <w:rsid w:val="00D22046"/>
    <w:rsid w:val="00D24A30"/>
    <w:rsid w:val="00D26495"/>
    <w:rsid w:val="00D3067F"/>
    <w:rsid w:val="00D32657"/>
    <w:rsid w:val="00D40B04"/>
    <w:rsid w:val="00D40F1D"/>
    <w:rsid w:val="00D41436"/>
    <w:rsid w:val="00D41CA9"/>
    <w:rsid w:val="00D4453D"/>
    <w:rsid w:val="00D46355"/>
    <w:rsid w:val="00D50420"/>
    <w:rsid w:val="00D554FF"/>
    <w:rsid w:val="00D557D6"/>
    <w:rsid w:val="00D7217A"/>
    <w:rsid w:val="00D73335"/>
    <w:rsid w:val="00D774BC"/>
    <w:rsid w:val="00D90BE2"/>
    <w:rsid w:val="00D93F4B"/>
    <w:rsid w:val="00D93F6D"/>
    <w:rsid w:val="00D943F7"/>
    <w:rsid w:val="00D94B10"/>
    <w:rsid w:val="00D96877"/>
    <w:rsid w:val="00D96998"/>
    <w:rsid w:val="00D9742D"/>
    <w:rsid w:val="00DA1035"/>
    <w:rsid w:val="00DA1996"/>
    <w:rsid w:val="00DA3968"/>
    <w:rsid w:val="00DA5C0D"/>
    <w:rsid w:val="00DA64F2"/>
    <w:rsid w:val="00DB227E"/>
    <w:rsid w:val="00DB6023"/>
    <w:rsid w:val="00DC0FD4"/>
    <w:rsid w:val="00DC254E"/>
    <w:rsid w:val="00DC707B"/>
    <w:rsid w:val="00DC7C1A"/>
    <w:rsid w:val="00DE2A1F"/>
    <w:rsid w:val="00DE748F"/>
    <w:rsid w:val="00DF7CF6"/>
    <w:rsid w:val="00E012A0"/>
    <w:rsid w:val="00E07C4C"/>
    <w:rsid w:val="00E13762"/>
    <w:rsid w:val="00E17177"/>
    <w:rsid w:val="00E204CB"/>
    <w:rsid w:val="00E31587"/>
    <w:rsid w:val="00E31BE0"/>
    <w:rsid w:val="00E3208F"/>
    <w:rsid w:val="00E34CFE"/>
    <w:rsid w:val="00E42740"/>
    <w:rsid w:val="00E549A3"/>
    <w:rsid w:val="00E5519C"/>
    <w:rsid w:val="00E62332"/>
    <w:rsid w:val="00E67EF6"/>
    <w:rsid w:val="00E77156"/>
    <w:rsid w:val="00E83C6E"/>
    <w:rsid w:val="00E85688"/>
    <w:rsid w:val="00E8597A"/>
    <w:rsid w:val="00E8784B"/>
    <w:rsid w:val="00E91344"/>
    <w:rsid w:val="00EA3E44"/>
    <w:rsid w:val="00EA428A"/>
    <w:rsid w:val="00EA45D1"/>
    <w:rsid w:val="00EA4B0E"/>
    <w:rsid w:val="00EC61DD"/>
    <w:rsid w:val="00EC6331"/>
    <w:rsid w:val="00ED242E"/>
    <w:rsid w:val="00ED56CB"/>
    <w:rsid w:val="00ED6F75"/>
    <w:rsid w:val="00EE16DE"/>
    <w:rsid w:val="00EF08B4"/>
    <w:rsid w:val="00EF10F8"/>
    <w:rsid w:val="00EF50B5"/>
    <w:rsid w:val="00EF5510"/>
    <w:rsid w:val="00EF5652"/>
    <w:rsid w:val="00EF6884"/>
    <w:rsid w:val="00F029CC"/>
    <w:rsid w:val="00F0611F"/>
    <w:rsid w:val="00F1412A"/>
    <w:rsid w:val="00F15146"/>
    <w:rsid w:val="00F15C89"/>
    <w:rsid w:val="00F20872"/>
    <w:rsid w:val="00F23E76"/>
    <w:rsid w:val="00F2651D"/>
    <w:rsid w:val="00F27580"/>
    <w:rsid w:val="00F31333"/>
    <w:rsid w:val="00F31897"/>
    <w:rsid w:val="00F35AAF"/>
    <w:rsid w:val="00F36804"/>
    <w:rsid w:val="00F370E1"/>
    <w:rsid w:val="00F37246"/>
    <w:rsid w:val="00F407BB"/>
    <w:rsid w:val="00F44AC4"/>
    <w:rsid w:val="00F46F45"/>
    <w:rsid w:val="00F5279E"/>
    <w:rsid w:val="00F5364B"/>
    <w:rsid w:val="00F53D33"/>
    <w:rsid w:val="00F54681"/>
    <w:rsid w:val="00F560CB"/>
    <w:rsid w:val="00F574E1"/>
    <w:rsid w:val="00F600DC"/>
    <w:rsid w:val="00F60235"/>
    <w:rsid w:val="00F6219B"/>
    <w:rsid w:val="00F66ECF"/>
    <w:rsid w:val="00F71315"/>
    <w:rsid w:val="00F7752B"/>
    <w:rsid w:val="00F77856"/>
    <w:rsid w:val="00F81179"/>
    <w:rsid w:val="00F83BB6"/>
    <w:rsid w:val="00F84444"/>
    <w:rsid w:val="00F85390"/>
    <w:rsid w:val="00F86F91"/>
    <w:rsid w:val="00F872F4"/>
    <w:rsid w:val="00F87721"/>
    <w:rsid w:val="00F87BAA"/>
    <w:rsid w:val="00F97DE5"/>
    <w:rsid w:val="00FA4316"/>
    <w:rsid w:val="00FB0ED4"/>
    <w:rsid w:val="00FB2FA4"/>
    <w:rsid w:val="00FC229D"/>
    <w:rsid w:val="00FC35D0"/>
    <w:rsid w:val="00FC61F0"/>
    <w:rsid w:val="00FC768A"/>
    <w:rsid w:val="00FD3A4D"/>
    <w:rsid w:val="00FE0178"/>
    <w:rsid w:val="00FF0379"/>
    <w:rsid w:val="00FF3B66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  <o:rules v:ext="edit">
        <o:r id="V:Rule1" type="connector" idref="#_x0000_s1034"/>
        <o:r id="V:Rule2" type="connector" idref="#_x0000_s1033"/>
        <o:r id="V:Rule3" type="connector" idref="#_x0000_s1035"/>
        <o:r id="V:Rule4" type="connector" idref="#_x0000_s1036"/>
      </o:rules>
    </o:shapelayout>
  </w:shapeDefaults>
  <w:decimalSymbol w:val=","/>
  <w:listSeparator w:val=";"/>
  <w15:docId w15:val="{587F7DE2-1A8C-4BA6-80EF-719DEC2B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76E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3B66"/>
    <w:pPr>
      <w:keepNext/>
      <w:spacing w:before="240" w:after="60"/>
      <w:jc w:val="left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2178B"/>
    <w:pPr>
      <w:keepNext/>
      <w:spacing w:before="240" w:after="6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6304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2178B"/>
    <w:pPr>
      <w:keepNext/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513012"/>
    <w:pPr>
      <w:keepNext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текст,Основной текст 1"/>
    <w:basedOn w:val="a"/>
    <w:rsid w:val="004C15C4"/>
    <w:pPr>
      <w:spacing w:after="120"/>
      <w:ind w:left="283"/>
    </w:pPr>
    <w:rPr>
      <w:rFonts w:ascii="Arial" w:hAnsi="Arial" w:cs="Arial"/>
      <w:szCs w:val="28"/>
    </w:rPr>
  </w:style>
  <w:style w:type="paragraph" w:customStyle="1" w:styleId="a4">
    <w:name w:val="Для таблиц"/>
    <w:basedOn w:val="a"/>
    <w:rsid w:val="004D1EA6"/>
    <w:pPr>
      <w:widowControl w:val="0"/>
      <w:suppressAutoHyphens/>
    </w:pPr>
    <w:rPr>
      <w:rFonts w:eastAsia="Lucida Sans Unicode"/>
      <w:kern w:val="1"/>
      <w:lang w:eastAsia="ar-SA"/>
    </w:rPr>
  </w:style>
  <w:style w:type="character" w:styleId="a5">
    <w:name w:val="page number"/>
    <w:basedOn w:val="a0"/>
    <w:rsid w:val="004D1EA6"/>
  </w:style>
  <w:style w:type="paragraph" w:styleId="21">
    <w:name w:val="Body Text Indent 2"/>
    <w:basedOn w:val="a"/>
    <w:link w:val="22"/>
    <w:rsid w:val="00513012"/>
    <w:pPr>
      <w:spacing w:after="120" w:line="480" w:lineRule="auto"/>
      <w:ind w:left="283"/>
    </w:pPr>
  </w:style>
  <w:style w:type="paragraph" w:styleId="23">
    <w:name w:val="Body Text 2"/>
    <w:basedOn w:val="a"/>
    <w:link w:val="24"/>
    <w:rsid w:val="00513012"/>
    <w:pPr>
      <w:spacing w:after="120" w:line="480" w:lineRule="auto"/>
    </w:pPr>
    <w:rPr>
      <w:sz w:val="20"/>
      <w:szCs w:val="20"/>
    </w:rPr>
  </w:style>
  <w:style w:type="character" w:styleId="a6">
    <w:name w:val="Emphasis"/>
    <w:qFormat/>
    <w:rsid w:val="00486F9E"/>
    <w:rPr>
      <w:i/>
      <w:iCs/>
    </w:rPr>
  </w:style>
  <w:style w:type="character" w:styleId="a7">
    <w:name w:val="Strong"/>
    <w:qFormat/>
    <w:rsid w:val="00486F9E"/>
    <w:rPr>
      <w:b/>
      <w:bCs/>
    </w:rPr>
  </w:style>
  <w:style w:type="paragraph" w:customStyle="1" w:styleId="11">
    <w:name w:val="Без интервала1"/>
    <w:aliases w:val="No Spacing,Вводимый текст,Без интервала11"/>
    <w:qFormat/>
    <w:rsid w:val="00486F9E"/>
    <w:pPr>
      <w:jc w:val="both"/>
    </w:pPr>
    <w:rPr>
      <w:rFonts w:ascii="Calibri" w:eastAsia="Calibri" w:hAnsi="Calibri"/>
      <w:i/>
      <w:sz w:val="18"/>
      <w:szCs w:val="22"/>
      <w:lang w:eastAsia="en-US"/>
    </w:rPr>
  </w:style>
  <w:style w:type="table" w:styleId="a8">
    <w:name w:val="Table Grid"/>
    <w:basedOn w:val="a1"/>
    <w:rsid w:val="008722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2">
    <w:name w:val="Основной текст с отступом 2 Знак"/>
    <w:link w:val="21"/>
    <w:rsid w:val="00E3208F"/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E3208F"/>
  </w:style>
  <w:style w:type="paragraph" w:styleId="a9">
    <w:name w:val="Body Text"/>
    <w:basedOn w:val="a"/>
    <w:link w:val="aa"/>
    <w:rsid w:val="00064C09"/>
    <w:pPr>
      <w:spacing w:after="120"/>
    </w:pPr>
  </w:style>
  <w:style w:type="character" w:customStyle="1" w:styleId="aa">
    <w:name w:val="Основной текст Знак"/>
    <w:link w:val="a9"/>
    <w:rsid w:val="00064C09"/>
    <w:rPr>
      <w:sz w:val="24"/>
      <w:szCs w:val="24"/>
    </w:rPr>
  </w:style>
  <w:style w:type="paragraph" w:customStyle="1" w:styleId="Default">
    <w:name w:val="Default"/>
    <w:rsid w:val="00E83C6E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character" w:customStyle="1" w:styleId="ab">
    <w:name w:val="Печатная машинка"/>
    <w:rsid w:val="00F81179"/>
    <w:rPr>
      <w:rFonts w:ascii="Courier New" w:hAnsi="Courier New"/>
      <w:sz w:val="20"/>
    </w:rPr>
  </w:style>
  <w:style w:type="character" w:customStyle="1" w:styleId="30">
    <w:name w:val="Заголовок 3 Знак"/>
    <w:link w:val="3"/>
    <w:rsid w:val="00663046"/>
    <w:rPr>
      <w:rFonts w:ascii="Cambria" w:eastAsia="Times New Roman" w:hAnsi="Cambria" w:cs="Times New Roman"/>
      <w:b/>
      <w:bCs/>
      <w:sz w:val="26"/>
      <w:szCs w:val="26"/>
    </w:rPr>
  </w:style>
  <w:style w:type="paragraph" w:styleId="ac">
    <w:name w:val="header"/>
    <w:basedOn w:val="a"/>
    <w:link w:val="ad"/>
    <w:rsid w:val="00140E5B"/>
    <w:pPr>
      <w:tabs>
        <w:tab w:val="center" w:pos="4677"/>
        <w:tab w:val="right" w:pos="9355"/>
      </w:tabs>
      <w:jc w:val="left"/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rsid w:val="00140E5B"/>
  </w:style>
  <w:style w:type="character" w:styleId="ae">
    <w:name w:val="Hyperlink"/>
    <w:rsid w:val="00140E5B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84444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af0">
    <w:name w:val="Normal (Web)"/>
    <w:basedOn w:val="a"/>
    <w:uiPriority w:val="99"/>
    <w:unhideWhenUsed/>
    <w:rsid w:val="00052148"/>
    <w:pPr>
      <w:spacing w:before="100" w:beforeAutospacing="1" w:after="100" w:afterAutospacing="1"/>
      <w:jc w:val="left"/>
    </w:pPr>
  </w:style>
  <w:style w:type="paragraph" w:styleId="af1">
    <w:name w:val="Plain Text"/>
    <w:basedOn w:val="a"/>
    <w:link w:val="af2"/>
    <w:rsid w:val="00C0225A"/>
    <w:pPr>
      <w:jc w:val="left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link w:val="af1"/>
    <w:rsid w:val="00C0225A"/>
    <w:rPr>
      <w:rFonts w:ascii="Courier New" w:hAnsi="Courier New"/>
    </w:rPr>
  </w:style>
  <w:style w:type="paragraph" w:styleId="af3">
    <w:name w:val="Title"/>
    <w:basedOn w:val="a"/>
    <w:link w:val="af4"/>
    <w:qFormat/>
    <w:rsid w:val="00C0225A"/>
    <w:pPr>
      <w:jc w:val="center"/>
    </w:pPr>
    <w:rPr>
      <w:sz w:val="28"/>
    </w:rPr>
  </w:style>
  <w:style w:type="character" w:customStyle="1" w:styleId="af4">
    <w:name w:val="Заголовок Знак"/>
    <w:link w:val="af3"/>
    <w:rsid w:val="00C0225A"/>
    <w:rPr>
      <w:sz w:val="28"/>
      <w:szCs w:val="24"/>
    </w:rPr>
  </w:style>
  <w:style w:type="character" w:customStyle="1" w:styleId="20">
    <w:name w:val="Заголовок 2 Знак"/>
    <w:link w:val="2"/>
    <w:rsid w:val="00D2178B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D2178B"/>
    <w:rPr>
      <w:rFonts w:ascii="Calibri" w:hAnsi="Calibri"/>
      <w:b/>
      <w:bCs/>
      <w:sz w:val="28"/>
      <w:szCs w:val="28"/>
    </w:rPr>
  </w:style>
  <w:style w:type="character" w:customStyle="1" w:styleId="10">
    <w:name w:val="Заголовок 1 Знак"/>
    <w:link w:val="1"/>
    <w:rsid w:val="00FF3B66"/>
    <w:rPr>
      <w:rFonts w:ascii="Arial" w:hAnsi="Arial" w:cs="Arial"/>
      <w:b/>
      <w:bCs/>
      <w:kern w:val="32"/>
      <w:sz w:val="32"/>
      <w:szCs w:val="32"/>
    </w:rPr>
  </w:style>
  <w:style w:type="paragraph" w:styleId="af5">
    <w:name w:val="footer"/>
    <w:basedOn w:val="a"/>
    <w:link w:val="af6"/>
    <w:rsid w:val="007C598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rsid w:val="007C5987"/>
    <w:rPr>
      <w:sz w:val="24"/>
      <w:szCs w:val="24"/>
    </w:rPr>
  </w:style>
  <w:style w:type="paragraph" w:styleId="af7">
    <w:name w:val="Balloon Text"/>
    <w:basedOn w:val="a"/>
    <w:link w:val="af8"/>
    <w:rsid w:val="007C5987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rsid w:val="007C5987"/>
    <w:rPr>
      <w:rFonts w:ascii="Tahoma" w:hAnsi="Tahoma"/>
      <w:sz w:val="16"/>
      <w:szCs w:val="16"/>
    </w:rPr>
  </w:style>
  <w:style w:type="character" w:customStyle="1" w:styleId="af9">
    <w:name w:val="Основной текст_"/>
    <w:basedOn w:val="a0"/>
    <w:link w:val="50"/>
    <w:rsid w:val="00915786"/>
    <w:rPr>
      <w:rFonts w:ascii="Arial" w:eastAsia="Arial" w:hAnsi="Arial" w:cs="Arial"/>
      <w:spacing w:val="-12"/>
      <w:shd w:val="clear" w:color="auto" w:fill="FFFFFF"/>
    </w:rPr>
  </w:style>
  <w:style w:type="character" w:customStyle="1" w:styleId="9pt0pt">
    <w:name w:val="Основной текст + 9 pt;Полужирный;Интервал 0 pt"/>
    <w:basedOn w:val="af9"/>
    <w:rsid w:val="00915786"/>
    <w:rPr>
      <w:rFonts w:ascii="Arial" w:eastAsia="Arial" w:hAnsi="Arial" w:cs="Arial"/>
      <w:b/>
      <w:bCs/>
      <w:color w:val="000000"/>
      <w:spacing w:val="-9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50">
    <w:name w:val="Основной текст5"/>
    <w:basedOn w:val="a"/>
    <w:link w:val="af9"/>
    <w:rsid w:val="00915786"/>
    <w:pPr>
      <w:widowControl w:val="0"/>
      <w:shd w:val="clear" w:color="auto" w:fill="FFFFFF"/>
      <w:spacing w:line="230" w:lineRule="exact"/>
      <w:ind w:hanging="360"/>
      <w:jc w:val="center"/>
    </w:pPr>
    <w:rPr>
      <w:rFonts w:ascii="Arial" w:eastAsia="Arial" w:hAnsi="Arial" w:cs="Arial"/>
      <w:spacing w:val="-12"/>
      <w:sz w:val="20"/>
      <w:szCs w:val="20"/>
    </w:rPr>
  </w:style>
  <w:style w:type="character" w:customStyle="1" w:styleId="s19">
    <w:name w:val="s19"/>
    <w:uiPriority w:val="99"/>
    <w:rsid w:val="00950DFF"/>
  </w:style>
  <w:style w:type="character" w:customStyle="1" w:styleId="h4">
    <w:name w:val="h_4"/>
    <w:rsid w:val="001C2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9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4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5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68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3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3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89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440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491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268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25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40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966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429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04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685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229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4306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164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506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989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38400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5654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89205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9078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6747733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50"/>
                                                                                                                              <w:marRight w:val="15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26493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6386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53048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5669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04309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0986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11437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478731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<w:marRight w:val="15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790438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2343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04588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53688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31606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62267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532138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6669765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12275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46591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drovik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URL:http://biblioclub.ru/index.php?page=book_red&amp;id=115175&amp;sr=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2521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ib.vsu.ru/elib/texts/method/vsu/m08-159.pdf" TargetMode="External"/><Relationship Id="rId10" Type="http://schemas.openxmlformats.org/officeDocument/2006/relationships/hyperlink" Target="https://lib.vsu.ru/zgate?ACTION=follow&amp;SESSION_ID=1795&amp;TERM=%D0%9A%D0%B8%D0%B1%D0%B0%D0%BD%D0%BE%D0%B2,%20%D0%90.%D0%AF.%5B1,1004,4,101%5D&amp;LANG=r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-xecutiv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11FFB-F59F-4874-A6A0-E51742506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2797</TotalTime>
  <Pages>13</Pages>
  <Words>4887</Words>
  <Characters>27862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</vt:lpstr>
    </vt:vector>
  </TitlesOfParts>
  <Company>VSU</Company>
  <LinksUpToDate>false</LinksUpToDate>
  <CharactersWithSpaces>32684</CharactersWithSpaces>
  <SharedDoc>false</SharedDoc>
  <HLinks>
    <vt:vector size="30" baseType="variant">
      <vt:variant>
        <vt:i4>7471112</vt:i4>
      </vt:variant>
      <vt:variant>
        <vt:i4>12</vt:i4>
      </vt:variant>
      <vt:variant>
        <vt:i4>0</vt:i4>
      </vt:variant>
      <vt:variant>
        <vt:i4>5</vt:i4>
      </vt:variant>
      <vt:variant>
        <vt:lpwstr>https://lib.vsu.ru/zgate?ACTION=follow&amp;SESSION_ID=3011&amp;TERM=%D0%97%D1%83%D0%B1%D0%B0%D1%80%D0%B5%D0%B2,%20%D0%93.%D0%90.%5B1,1004,4,101%5D&amp;LANG=rus</vt:lpwstr>
      </vt:variant>
      <vt:variant>
        <vt:lpwstr/>
      </vt:variant>
      <vt:variant>
        <vt:i4>7929900</vt:i4>
      </vt:variant>
      <vt:variant>
        <vt:i4>9</vt:i4>
      </vt:variant>
      <vt:variant>
        <vt:i4>0</vt:i4>
      </vt:variant>
      <vt:variant>
        <vt:i4>5</vt:i4>
      </vt:variant>
      <vt:variant>
        <vt:lpwstr>http://www.kadrovik.ru/</vt:lpwstr>
      </vt:variant>
      <vt:variant>
        <vt:lpwstr/>
      </vt:variant>
      <vt:variant>
        <vt:i4>6619237</vt:i4>
      </vt:variant>
      <vt:variant>
        <vt:i4>6</vt:i4>
      </vt:variant>
      <vt:variant>
        <vt:i4>0</vt:i4>
      </vt:variant>
      <vt:variant>
        <vt:i4>5</vt:i4>
      </vt:variant>
      <vt:variant>
        <vt:lpwstr>http://biblioclub.lib.vsu.ru/index.php?page=book&amp;id=272157&amp;sr=1</vt:lpwstr>
      </vt:variant>
      <vt:variant>
        <vt:lpwstr/>
      </vt:variant>
      <vt:variant>
        <vt:i4>196644</vt:i4>
      </vt:variant>
      <vt:variant>
        <vt:i4>3</vt:i4>
      </vt:variant>
      <vt:variant>
        <vt:i4>0</vt:i4>
      </vt:variant>
      <vt:variant>
        <vt:i4>5</vt:i4>
      </vt:variant>
      <vt:variant>
        <vt:lpwstr>https://lib.vsu.ru/zgate?ACTION=follow&amp;SESSION_ID=3113&amp;TERM=%D0%A8%D0%B0%D0%BF%D0%B8%D1%80%D0%BE,%20%D0%A1.%D0%90.%5B1,1004,4,101%5D&amp;LANG=rus</vt:lpwstr>
      </vt:variant>
      <vt:variant>
        <vt:lpwstr/>
      </vt:variant>
      <vt:variant>
        <vt:i4>3276860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http://biblioclub.ru/index.php?page=book&amp;id=454156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</dc:title>
  <dc:creator>bgs</dc:creator>
  <cp:lastModifiedBy>Алина Бахматова</cp:lastModifiedBy>
  <cp:revision>36</cp:revision>
  <cp:lastPrinted>2021-11-05T09:21:00Z</cp:lastPrinted>
  <dcterms:created xsi:type="dcterms:W3CDTF">2021-03-31T12:30:00Z</dcterms:created>
  <dcterms:modified xsi:type="dcterms:W3CDTF">2022-09-01T12:07:00Z</dcterms:modified>
</cp:coreProperties>
</file>